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5F0B" w14:textId="77777777" w:rsidR="008808CB" w:rsidRPr="00963923" w:rsidRDefault="008808CB">
      <w:bookmarkStart w:id="0" w:name="_GoBack"/>
      <w:bookmarkEnd w:id="0"/>
    </w:p>
    <w:tbl>
      <w:tblPr>
        <w:tblStyle w:val="TableGrid"/>
        <w:tblW w:w="13279" w:type="dxa"/>
        <w:tblLook w:val="04A0" w:firstRow="1" w:lastRow="0" w:firstColumn="1" w:lastColumn="0" w:noHBand="0" w:noVBand="1"/>
      </w:tblPr>
      <w:tblGrid>
        <w:gridCol w:w="525"/>
        <w:gridCol w:w="443"/>
        <w:gridCol w:w="1654"/>
        <w:gridCol w:w="3552"/>
        <w:gridCol w:w="3552"/>
        <w:gridCol w:w="3553"/>
      </w:tblGrid>
      <w:tr w:rsidR="00B26D12" w:rsidRPr="00963923" w14:paraId="4B0110DB" w14:textId="77777777" w:rsidTr="00D37C8D">
        <w:trPr>
          <w:trHeight w:val="375"/>
        </w:trPr>
        <w:tc>
          <w:tcPr>
            <w:tcW w:w="525" w:type="dxa"/>
            <w:tcBorders>
              <w:top w:val="nil"/>
              <w:left w:val="nil"/>
              <w:bottom w:val="single" w:sz="4" w:space="0" w:color="E7E6E6"/>
              <w:right w:val="nil"/>
            </w:tcBorders>
          </w:tcPr>
          <w:p w14:paraId="1BF8D4FA" w14:textId="77777777" w:rsidR="001E42C2" w:rsidRPr="00963923" w:rsidRDefault="001E42C2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E7E6E6"/>
              <w:right w:val="nil"/>
            </w:tcBorders>
          </w:tcPr>
          <w:p w14:paraId="340F2D79" w14:textId="77777777" w:rsidR="001E42C2" w:rsidRPr="00963923" w:rsidRDefault="001E42C2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</w:tcPr>
          <w:p w14:paraId="344136E5" w14:textId="77777777" w:rsidR="001E42C2" w:rsidRPr="00963923" w:rsidRDefault="001E42C2" w:rsidP="000B0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E4374C" w14:textId="46EE04F6" w:rsidR="001E42C2" w:rsidRPr="006F0042" w:rsidRDefault="001E42C2" w:rsidP="005936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042">
              <w:rPr>
                <w:rFonts w:ascii="Century Gothic" w:hAnsi="Century Gothic"/>
                <w:sz w:val="20"/>
                <w:szCs w:val="20"/>
              </w:rPr>
              <w:t>Grade 3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504CB4" w14:textId="1D66B292" w:rsidR="001E42C2" w:rsidRPr="006F0042" w:rsidRDefault="001E42C2" w:rsidP="005936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042">
              <w:rPr>
                <w:rFonts w:ascii="Century Gothic" w:hAnsi="Century Gothic"/>
                <w:sz w:val="20"/>
                <w:szCs w:val="20"/>
              </w:rPr>
              <w:t>Grade 4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9B75C0" w14:textId="5040A244" w:rsidR="001E42C2" w:rsidRPr="006F0042" w:rsidRDefault="001E42C2" w:rsidP="005936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0042">
              <w:rPr>
                <w:rFonts w:ascii="Century Gothic" w:hAnsi="Century Gothic"/>
                <w:sz w:val="20"/>
                <w:szCs w:val="20"/>
              </w:rPr>
              <w:t>Grade 5</w:t>
            </w:r>
          </w:p>
        </w:tc>
      </w:tr>
      <w:tr w:rsidR="00B26D12" w:rsidRPr="00963923" w14:paraId="3E879ABE" w14:textId="77777777" w:rsidTr="00D37C8D">
        <w:trPr>
          <w:trHeight w:val="629"/>
        </w:trPr>
        <w:tc>
          <w:tcPr>
            <w:tcW w:w="525" w:type="dxa"/>
            <w:vMerge w:val="restart"/>
            <w:tcBorders>
              <w:top w:val="single" w:sz="4" w:space="0" w:color="E7E6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2F06DB1" w14:textId="19FB6F17" w:rsidR="00035769" w:rsidRPr="006F0042" w:rsidRDefault="00035769" w:rsidP="00F34F76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0042">
              <w:rPr>
                <w:rFonts w:ascii="Century Gothic" w:hAnsi="Century Gothic"/>
                <w:sz w:val="22"/>
                <w:szCs w:val="22"/>
              </w:rPr>
              <w:t>Fitness and Health</w:t>
            </w:r>
          </w:p>
        </w:tc>
        <w:tc>
          <w:tcPr>
            <w:tcW w:w="443" w:type="dxa"/>
            <w:vMerge w:val="restart"/>
            <w:tcBorders>
              <w:top w:val="single" w:sz="4" w:space="0" w:color="E7E6E6"/>
              <w:left w:val="single" w:sz="4" w:space="0" w:color="D9D9D9" w:themeColor="background1" w:themeShade="D9"/>
              <w:right w:val="single" w:sz="4" w:space="0" w:color="D9D9D9"/>
            </w:tcBorders>
            <w:textDirection w:val="btLr"/>
            <w:vAlign w:val="center"/>
          </w:tcPr>
          <w:p w14:paraId="5CACC164" w14:textId="2E47772D" w:rsidR="00540430" w:rsidRPr="006F0042" w:rsidRDefault="00035769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Physical</w:t>
            </w:r>
          </w:p>
        </w:tc>
        <w:tc>
          <w:tcPr>
            <w:tcW w:w="1654" w:type="dxa"/>
            <w:tcBorders>
              <w:top w:val="single" w:sz="4" w:space="0" w:color="E7E6E6"/>
              <w:left w:val="single" w:sz="4" w:space="0" w:color="D9D9D9"/>
              <w:bottom w:val="single" w:sz="4" w:space="0" w:color="E7E6E6"/>
              <w:right w:val="single" w:sz="4" w:space="0" w:color="D9D9D9"/>
            </w:tcBorders>
            <w:vAlign w:val="center"/>
          </w:tcPr>
          <w:p w14:paraId="7259216E" w14:textId="3E6206B7" w:rsidR="00035769" w:rsidRPr="00D37C8D" w:rsidRDefault="00035769" w:rsidP="00F34F76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physical activity knowledge/health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CE35A3" w14:textId="2D669CDB" w:rsidR="00035769" w:rsidRPr="00932BCB" w:rsidRDefault="00035769" w:rsidP="00EA648E">
            <w:pPr>
              <w:rPr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discusses the relationship between physical activity and good health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A840BF8" w14:textId="1CCD0613" w:rsidR="00035769" w:rsidRPr="00963923" w:rsidRDefault="00035769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examines the  health benefits of participating in selected physical activities.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6CC167D" w14:textId="5A7F6039" w:rsidR="00035769" w:rsidRPr="00963923" w:rsidRDefault="00035769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Compares the health benefits of participating in selected physical activities</w:t>
            </w:r>
          </w:p>
        </w:tc>
      </w:tr>
      <w:tr w:rsidR="00B26D12" w:rsidRPr="00963923" w14:paraId="0083B40C" w14:textId="77777777" w:rsidTr="00D37C8D">
        <w:trPr>
          <w:trHeight w:val="638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BCBAC72" w14:textId="77777777" w:rsidR="00F34F76" w:rsidRPr="006F0042" w:rsidRDefault="00F34F76" w:rsidP="00F34F76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/>
            </w:tcBorders>
            <w:textDirection w:val="btLr"/>
            <w:vAlign w:val="center"/>
          </w:tcPr>
          <w:p w14:paraId="1FA35A8C" w14:textId="77777777" w:rsidR="00F34F76" w:rsidRPr="006F0042" w:rsidRDefault="00F34F76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E7E6E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D56B20" w14:textId="7DFCCFF6" w:rsidR="00F34F76" w:rsidRPr="00D37C8D" w:rsidRDefault="00F34F76" w:rsidP="00F34F76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engages in physical activity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7B824B" w14:textId="34E547A1" w:rsidR="00035769" w:rsidRPr="00932BCB" w:rsidRDefault="00F34F76" w:rsidP="00EA648E">
            <w:pPr>
              <w:rPr>
                <w:color w:val="221F1F"/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actively engages in all the activities of physical education without teacher prompting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423EA7" w14:textId="3274B875" w:rsidR="00035769" w:rsidRPr="00932BCB" w:rsidRDefault="00F34F76" w:rsidP="00EA648E">
            <w:pPr>
              <w:rPr>
                <w:color w:val="221F1F"/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actively engages in all the activities of physical education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F6A6A7B" w14:textId="564F0EF1" w:rsidR="00035769" w:rsidRPr="00932BCB" w:rsidRDefault="00035769" w:rsidP="00EA648E">
            <w:pPr>
              <w:rPr>
                <w:color w:val="221F1F"/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e</w:t>
            </w:r>
            <w:r w:rsidR="002E4E4E" w:rsidRPr="00932BCB">
              <w:rPr>
                <w:color w:val="221F1F"/>
                <w:sz w:val="16"/>
                <w:szCs w:val="16"/>
              </w:rPr>
              <w:t xml:space="preserve">ngages </w:t>
            </w:r>
            <w:r w:rsidR="002E4E4E" w:rsidRPr="00932BCB">
              <w:rPr>
                <w:color w:val="221F1F"/>
                <w:spacing w:val="-4"/>
                <w:sz w:val="16"/>
                <w:szCs w:val="16"/>
              </w:rPr>
              <w:t xml:space="preserve">actively </w:t>
            </w:r>
            <w:r w:rsidR="002E4E4E" w:rsidRPr="00932BCB">
              <w:rPr>
                <w:color w:val="221F1F"/>
                <w:sz w:val="16"/>
                <w:szCs w:val="16"/>
              </w:rPr>
              <w:t xml:space="preserve">in all of the activities of </w:t>
            </w:r>
            <w:r w:rsidR="002E4E4E" w:rsidRPr="00932BCB">
              <w:rPr>
                <w:color w:val="221F1F"/>
                <w:spacing w:val="-3"/>
                <w:sz w:val="16"/>
                <w:szCs w:val="16"/>
              </w:rPr>
              <w:t xml:space="preserve">physical </w:t>
            </w:r>
            <w:r w:rsidR="002E4E4E" w:rsidRPr="00932BCB">
              <w:rPr>
                <w:color w:val="221F1F"/>
                <w:sz w:val="16"/>
                <w:szCs w:val="16"/>
              </w:rPr>
              <w:t>education</w:t>
            </w:r>
          </w:p>
        </w:tc>
      </w:tr>
      <w:tr w:rsidR="00B26D12" w:rsidRPr="00963923" w14:paraId="0A163D7F" w14:textId="77777777" w:rsidTr="00D37C8D">
        <w:trPr>
          <w:trHeight w:val="53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20C46298" w14:textId="77777777" w:rsidR="00035769" w:rsidRPr="006F0042" w:rsidRDefault="00035769" w:rsidP="00F34F76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bottom w:val="single" w:sz="4" w:space="0" w:color="E7E6E6" w:themeColor="background2"/>
              <w:right w:val="single" w:sz="4" w:space="0" w:color="D9D9D9"/>
            </w:tcBorders>
            <w:textDirection w:val="btLr"/>
            <w:vAlign w:val="center"/>
          </w:tcPr>
          <w:p w14:paraId="290731C5" w14:textId="77777777" w:rsidR="00035769" w:rsidRPr="006F0042" w:rsidRDefault="00035769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E7E6E6" w:themeColor="background2"/>
              <w:right w:val="single" w:sz="4" w:space="0" w:color="D9D9D9"/>
            </w:tcBorders>
            <w:vAlign w:val="center"/>
          </w:tcPr>
          <w:p w14:paraId="140D1029" w14:textId="253BE37D" w:rsidR="00035769" w:rsidRPr="00D37C8D" w:rsidRDefault="00035769" w:rsidP="00F34F76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fitness knowledge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E7E6E6" w:themeColor="background2"/>
              <w:right w:val="single" w:sz="4" w:space="0" w:color="D9D9D9"/>
            </w:tcBorders>
            <w:vAlign w:val="center"/>
          </w:tcPr>
          <w:p w14:paraId="5431B435" w14:textId="3E0EFA05" w:rsidR="00035769" w:rsidRPr="00932BCB" w:rsidRDefault="00035769" w:rsidP="00EA648E">
            <w:pPr>
              <w:rPr>
                <w:color w:val="221F1F"/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recognizes the importance of warm-up and cool-down relative to vigorous physical activity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E7E6E6" w:themeColor="background2"/>
              <w:right w:val="single" w:sz="4" w:space="0" w:color="D9D9D9"/>
            </w:tcBorders>
            <w:vAlign w:val="center"/>
          </w:tcPr>
          <w:p w14:paraId="61787164" w14:textId="77777777" w:rsidR="00035769" w:rsidRPr="00963923" w:rsidRDefault="00035769" w:rsidP="00EA648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Identifies the components of health-related fitness</w:t>
            </w:r>
          </w:p>
          <w:p w14:paraId="11DB41C1" w14:textId="64A2F1A0" w:rsidR="00035769" w:rsidRPr="00963923" w:rsidRDefault="00035769" w:rsidP="00EA648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demonstrates warm-up and cool-down related to the cardiorespiratory fitness assessment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ECCBF88" w14:textId="04C923BB" w:rsidR="00035769" w:rsidRPr="00963923" w:rsidRDefault="00035769" w:rsidP="00EA648E">
            <w:pPr>
              <w:pStyle w:val="ListParagraph"/>
              <w:numPr>
                <w:ilvl w:val="0"/>
                <w:numId w:val="2"/>
              </w:num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differentiates between skill-related and health-related fitness</w:t>
            </w:r>
          </w:p>
          <w:p w14:paraId="23763D31" w14:textId="4024C883" w:rsidR="00035769" w:rsidRPr="00963923" w:rsidRDefault="00035769" w:rsidP="00EA648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Identifies the need for warm-up and cool-down relative to various physical activities</w:t>
            </w:r>
          </w:p>
        </w:tc>
      </w:tr>
      <w:tr w:rsidR="00B26D12" w:rsidRPr="00963923" w14:paraId="5CBAD3CA" w14:textId="77777777" w:rsidTr="00D37C8D">
        <w:trPr>
          <w:trHeight w:val="674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4842FD" w14:textId="77777777" w:rsidR="00035769" w:rsidRPr="006F0042" w:rsidRDefault="00035769" w:rsidP="00D273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E7E6E6" w:themeColor="background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363EC731" w14:textId="23FB2CA6" w:rsidR="000653B3" w:rsidRPr="006F0042" w:rsidRDefault="00035769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Emotional</w:t>
            </w:r>
          </w:p>
        </w:tc>
        <w:tc>
          <w:tcPr>
            <w:tcW w:w="1654" w:type="dxa"/>
            <w:tcBorders>
              <w:top w:val="single" w:sz="4" w:space="0" w:color="E7E6E6" w:themeColor="background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50E2589" w14:textId="3359DBD2" w:rsidR="00035769" w:rsidRPr="00D37C8D" w:rsidRDefault="00035769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personal responsibility</w:t>
            </w:r>
          </w:p>
        </w:tc>
        <w:tc>
          <w:tcPr>
            <w:tcW w:w="3552" w:type="dxa"/>
            <w:tcBorders>
              <w:top w:val="single" w:sz="4" w:space="0" w:color="E7E6E6" w:themeColor="background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83686E" w14:textId="6F5ED0BA" w:rsidR="00035769" w:rsidRPr="00932BCB" w:rsidRDefault="00035769" w:rsidP="00EA648E">
            <w:pPr>
              <w:rPr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exhibits responsible behavior in teacher-directed activities</w:t>
            </w:r>
          </w:p>
        </w:tc>
        <w:tc>
          <w:tcPr>
            <w:tcW w:w="3552" w:type="dxa"/>
            <w:tcBorders>
              <w:top w:val="single" w:sz="4" w:space="0" w:color="E7E6E6" w:themeColor="background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16C7034" w14:textId="08710D1F" w:rsidR="00035769" w:rsidRPr="00932BCB" w:rsidRDefault="00035769" w:rsidP="00EA648E">
            <w:pPr>
              <w:rPr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reflects on personal social behavior in physical education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81946B8" w14:textId="45575788" w:rsidR="00035769" w:rsidRPr="00932BCB" w:rsidRDefault="00035769" w:rsidP="00EA648E">
            <w:pPr>
              <w:rPr>
                <w:sz w:val="16"/>
                <w:szCs w:val="16"/>
              </w:rPr>
            </w:pPr>
            <w:r w:rsidRPr="00932BCB">
              <w:rPr>
                <w:color w:val="221F1F"/>
                <w:sz w:val="16"/>
                <w:szCs w:val="16"/>
              </w:rPr>
              <w:t>exhibits respect for self with appropriate behavior while engaging in physical activity</w:t>
            </w:r>
          </w:p>
        </w:tc>
      </w:tr>
      <w:tr w:rsidR="00B26D12" w:rsidRPr="00963923" w14:paraId="63936998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F6F878" w14:textId="77777777" w:rsidR="00D27341" w:rsidRPr="006F0042" w:rsidRDefault="00D27341" w:rsidP="00D273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FA6E38A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40741E11" w14:textId="00AEDFB1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accepting feedback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1B2529C" w14:textId="39FAC972" w:rsidR="00D27341" w:rsidRPr="00963923" w:rsidRDefault="00D27341" w:rsidP="00EA648E">
            <w:p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accepts and implements specific corrective feedback from the teacher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17FBBE" w14:textId="033B900B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listens respectfully to corrective feedback from others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219665" w14:textId="79B22860" w:rsidR="00D27341" w:rsidRPr="00963923" w:rsidRDefault="00035769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g</w:t>
            </w:r>
            <w:r w:rsidR="00D27341" w:rsidRPr="00963923">
              <w:rPr>
                <w:sz w:val="16"/>
                <w:szCs w:val="16"/>
              </w:rPr>
              <w:t>ives corrective feedback respectfully to peers</w:t>
            </w:r>
          </w:p>
        </w:tc>
      </w:tr>
      <w:tr w:rsidR="00B26D12" w:rsidRPr="00963923" w14:paraId="7943DDAE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5347EF" w14:textId="77777777" w:rsidR="00D27341" w:rsidRPr="006F0042" w:rsidRDefault="00D27341" w:rsidP="00D273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15FB5DB0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45F5D0" w14:textId="16211889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self-expression &amp; enjoyment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9257C" w14:textId="77777777" w:rsidR="00035769" w:rsidRPr="00963923" w:rsidRDefault="00D27341" w:rsidP="00EA648E">
            <w:pPr>
              <w:pStyle w:val="ListParagraph"/>
              <w:numPr>
                <w:ilvl w:val="0"/>
                <w:numId w:val="6"/>
              </w:num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reflects on the reasons for enjoying selected physical activities</w:t>
            </w:r>
            <w:r w:rsidR="00035769" w:rsidRPr="00963923">
              <w:rPr>
                <w:color w:val="221F1F"/>
                <w:sz w:val="16"/>
                <w:szCs w:val="16"/>
              </w:rPr>
              <w:t xml:space="preserve"> </w:t>
            </w:r>
          </w:p>
          <w:p w14:paraId="01F422B6" w14:textId="5E9560A3" w:rsidR="00D27341" w:rsidRPr="00963923" w:rsidRDefault="00035769" w:rsidP="00EA648E">
            <w:pPr>
              <w:pStyle w:val="ListParagraph"/>
              <w:numPr>
                <w:ilvl w:val="0"/>
                <w:numId w:val="6"/>
              </w:num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discusses the challenge that comes from learning a new physical activity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E44642" w14:textId="3613A871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ranks the enjoyment of participating in different physical activities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4BABD8" w14:textId="0E7D4BC2" w:rsidR="00D27341" w:rsidRPr="00963923" w:rsidRDefault="005D7DE3" w:rsidP="00EA648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</w:t>
            </w:r>
            <w:r w:rsidR="00D27341" w:rsidRPr="00963923">
              <w:rPr>
                <w:sz w:val="16"/>
                <w:szCs w:val="16"/>
              </w:rPr>
              <w:t xml:space="preserve">nalyzes different physical </w:t>
            </w:r>
            <w:r w:rsidR="002E4E4E" w:rsidRPr="00963923">
              <w:rPr>
                <w:sz w:val="16"/>
                <w:szCs w:val="16"/>
              </w:rPr>
              <w:t>activities</w:t>
            </w:r>
            <w:r w:rsidR="00D27341" w:rsidRPr="00963923">
              <w:rPr>
                <w:sz w:val="16"/>
                <w:szCs w:val="16"/>
              </w:rPr>
              <w:t xml:space="preserve"> for </w:t>
            </w:r>
            <w:r w:rsidR="002E4E4E" w:rsidRPr="00963923">
              <w:rPr>
                <w:sz w:val="16"/>
                <w:szCs w:val="16"/>
              </w:rPr>
              <w:t>enjoyment</w:t>
            </w:r>
            <w:r w:rsidR="00D27341" w:rsidRPr="00963923">
              <w:rPr>
                <w:sz w:val="16"/>
                <w:szCs w:val="16"/>
              </w:rPr>
              <w:t xml:space="preserve"> and challenge, identifying reasons for a positive or negative </w:t>
            </w:r>
            <w:r w:rsidR="002E4E4E" w:rsidRPr="00963923">
              <w:rPr>
                <w:sz w:val="16"/>
                <w:szCs w:val="16"/>
              </w:rPr>
              <w:t>response</w:t>
            </w:r>
          </w:p>
          <w:p w14:paraId="096816EB" w14:textId="01E4FB9E" w:rsidR="002E4E4E" w:rsidRPr="00963923" w:rsidRDefault="005D7DE3" w:rsidP="00EA648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e</w:t>
            </w:r>
            <w:r w:rsidR="002E4E4E" w:rsidRPr="00963923">
              <w:rPr>
                <w:sz w:val="16"/>
                <w:szCs w:val="16"/>
              </w:rPr>
              <w:t>xpresses (via written essay, visual creative dance) the enjoyment and/or challenge of participating in a favorite physical activity</w:t>
            </w:r>
          </w:p>
        </w:tc>
      </w:tr>
      <w:tr w:rsidR="00B26D12" w:rsidRPr="00963923" w14:paraId="1818F623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6A4575" w14:textId="77777777" w:rsidR="00D27341" w:rsidRPr="006F0042" w:rsidRDefault="00D27341" w:rsidP="00D2734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8F79D75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604009" w14:textId="462511EB" w:rsidR="00D27341" w:rsidRPr="00D37C8D" w:rsidRDefault="00D27341" w:rsidP="00D27341">
            <w:pPr>
              <w:rPr>
                <w:rFonts w:ascii="Century Gothic" w:hAnsi="Century Gothic"/>
                <w:strike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social</w:t>
            </w:r>
            <w:r w:rsidRPr="00D37C8D">
              <w:rPr>
                <w:rFonts w:ascii="Century Gothic" w:hAnsi="Century Gothic"/>
                <w:strike/>
                <w:sz w:val="16"/>
                <w:szCs w:val="16"/>
              </w:rPr>
              <w:t xml:space="preserve"> </w:t>
            </w:r>
            <w:r w:rsidRPr="00D37C8D">
              <w:rPr>
                <w:rFonts w:ascii="Century Gothic" w:hAnsi="Century Gothic"/>
                <w:sz w:val="16"/>
                <w:szCs w:val="16"/>
              </w:rPr>
              <w:t>interaction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856B63" w14:textId="52197697" w:rsidR="00D27341" w:rsidRPr="00963923" w:rsidRDefault="00D27341" w:rsidP="00EA648E">
            <w:p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discusses the positive social interactions that come when engaged with others in physical activities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75B82A" w14:textId="2AFB47D4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describes and compares the positive social interactions when engaged in partner, small-group and large group physical activities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6FF31" w14:textId="46B81785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</w:t>
            </w:r>
            <w:r w:rsidR="002E4E4E" w:rsidRPr="00963923">
              <w:rPr>
                <w:sz w:val="16"/>
                <w:szCs w:val="16"/>
              </w:rPr>
              <w:t>escribes the social benefits gained from participating in physical activity</w:t>
            </w:r>
          </w:p>
        </w:tc>
      </w:tr>
      <w:tr w:rsidR="00B26D12" w:rsidRPr="00963923" w14:paraId="7C22E19F" w14:textId="77777777" w:rsidTr="00D37C8D">
        <w:trPr>
          <w:cantSplit/>
          <w:trHeight w:val="1134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E7E6E6" w:themeColor="background2"/>
              <w:right w:val="single" w:sz="4" w:space="0" w:color="D9D9D9" w:themeColor="background1" w:themeShade="D9"/>
            </w:tcBorders>
            <w:vAlign w:val="center"/>
          </w:tcPr>
          <w:p w14:paraId="065BC926" w14:textId="77777777" w:rsidR="00932BCB" w:rsidRPr="006F0042" w:rsidRDefault="00932BCB" w:rsidP="00932B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E7E6E6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0A406557" w14:textId="16429379" w:rsidR="00932BCB" w:rsidRPr="006F0042" w:rsidRDefault="00932BCB" w:rsidP="00932BC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Spiritual</w:t>
            </w: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796884" w14:textId="59AB0723" w:rsidR="00932BCB" w:rsidRPr="00D37C8D" w:rsidRDefault="00932BCB" w:rsidP="00932BCB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faith connection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3DC042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090555BC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02EACFBB" w14:textId="2CB6B1CA" w:rsidR="00932BCB" w:rsidRPr="00932BCB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32BCB">
              <w:rPr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CF5777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685B5C33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637C665D" w14:textId="13ED06FE" w:rsidR="00932BCB" w:rsidRPr="00932BCB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32BCB">
              <w:rPr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31F86C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describe ways in which the cardinal virtues inform healthy choices (CCC 1803-1809)</w:t>
            </w:r>
          </w:p>
          <w:p w14:paraId="2313F8EA" w14:textId="77777777" w:rsidR="00932BCB" w:rsidRPr="00522AE2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16"/>
                <w:szCs w:val="16"/>
              </w:rPr>
            </w:pPr>
            <w:r w:rsidRPr="00522AE2">
              <w:rPr>
                <w:color w:val="000000" w:themeColor="text1"/>
                <w:sz w:val="16"/>
                <w:szCs w:val="16"/>
              </w:rPr>
              <w:t>determine how communities help us grow in virtue (CCC 1882)</w:t>
            </w:r>
          </w:p>
          <w:p w14:paraId="366FDA9F" w14:textId="5040ECE4" w:rsidR="00932BCB" w:rsidRPr="00932BCB" w:rsidRDefault="00932BCB" w:rsidP="00EA648E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932BCB">
              <w:rPr>
                <w:color w:val="000000" w:themeColor="text1"/>
                <w:sz w:val="16"/>
                <w:szCs w:val="16"/>
              </w:rPr>
              <w:t>know that we show our love for others through our thoughts and actions</w:t>
            </w:r>
          </w:p>
        </w:tc>
      </w:tr>
      <w:tr w:rsidR="00B26D12" w:rsidRPr="00963923" w14:paraId="759FDE1B" w14:textId="77777777" w:rsidTr="00D37C8D">
        <w:trPr>
          <w:trHeight w:val="375"/>
        </w:trPr>
        <w:tc>
          <w:tcPr>
            <w:tcW w:w="525" w:type="dxa"/>
            <w:vMerge w:val="restart"/>
            <w:tcBorders>
              <w:top w:val="single" w:sz="4" w:space="0" w:color="E7E6E6" w:themeColor="background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textDirection w:val="btLr"/>
            <w:vAlign w:val="center"/>
          </w:tcPr>
          <w:p w14:paraId="57029DF5" w14:textId="28910A79" w:rsidR="00D27341" w:rsidRPr="006F0042" w:rsidRDefault="00D27341" w:rsidP="00D27341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0042">
              <w:rPr>
                <w:rFonts w:ascii="Century Gothic" w:hAnsi="Century Gothic"/>
                <w:sz w:val="22"/>
                <w:szCs w:val="22"/>
              </w:rPr>
              <w:t>Skill building</w:t>
            </w:r>
          </w:p>
        </w:tc>
        <w:tc>
          <w:tcPr>
            <w:tcW w:w="443" w:type="dxa"/>
            <w:vMerge w:val="restart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extDirection w:val="btLr"/>
            <w:vAlign w:val="center"/>
          </w:tcPr>
          <w:p w14:paraId="6F59F35C" w14:textId="392E74C2" w:rsidR="002817ED" w:rsidRPr="006F0042" w:rsidRDefault="00D27341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Locomotor</w:t>
            </w:r>
          </w:p>
          <w:p w14:paraId="1A72B1F9" w14:textId="3D11258F" w:rsidR="002817ED" w:rsidRPr="006F0042" w:rsidRDefault="002817ED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238F89" w14:textId="636B06D3" w:rsidR="00D27341" w:rsidRPr="00D37C8D" w:rsidRDefault="00D27341" w:rsidP="00D27341">
            <w:pPr>
              <w:rPr>
                <w:rFonts w:ascii="Century Gothic" w:hAnsi="Century Gothic"/>
                <w:color w:val="221F1F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hopping, galloping, running, sliding, skipping, leaping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FDBBCC" w14:textId="4D8F7FB8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leaps using a mature pattern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225B80" w14:textId="7F8FF52C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uses various locomotor skills in a variety of small- sided practice tasks, dance and educational gymnastics experiences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97B595" w14:textId="5CC46F2A" w:rsidR="00D27341" w:rsidRPr="00963923" w:rsidRDefault="005D7DE3" w:rsidP="00EA648E">
            <w:pPr>
              <w:pStyle w:val="TableParagraph"/>
              <w:numPr>
                <w:ilvl w:val="0"/>
                <w:numId w:val="8"/>
              </w:numPr>
              <w:spacing w:before="37" w:line="235" w:lineRule="auto"/>
              <w:ind w:right="180"/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d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emonstrates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mature patterns of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locomotor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skills in dynamic small- sided practice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 xml:space="preserve">tasks, </w:t>
            </w:r>
            <w:r w:rsidR="00D27341" w:rsidRPr="00963923">
              <w:rPr>
                <w:color w:val="221F1F"/>
                <w:sz w:val="16"/>
                <w:szCs w:val="16"/>
              </w:rPr>
              <w:t>gymnastics and danc</w:t>
            </w:r>
            <w:r w:rsidRPr="00963923">
              <w:rPr>
                <w:color w:val="221F1F"/>
                <w:sz w:val="16"/>
                <w:szCs w:val="16"/>
              </w:rPr>
              <w:t>e</w:t>
            </w:r>
          </w:p>
          <w:p w14:paraId="0F77319B" w14:textId="6D3687A9" w:rsidR="00D27341" w:rsidRPr="00963923" w:rsidRDefault="005D7DE3" w:rsidP="00EA648E">
            <w:pPr>
              <w:pStyle w:val="TableParagraph"/>
              <w:numPr>
                <w:ilvl w:val="0"/>
                <w:numId w:val="8"/>
              </w:numPr>
              <w:spacing w:line="235" w:lineRule="auto"/>
              <w:ind w:right="85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ombines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locomotor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and manipulative skills in a variety of small-sided practice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tasks/games </w:t>
            </w:r>
            <w:r w:rsidR="002E4E4E" w:rsidRPr="00963923">
              <w:rPr>
                <w:color w:val="221F1F"/>
                <w:sz w:val="16"/>
                <w:szCs w:val="16"/>
              </w:rPr>
              <w:t>environments</w:t>
            </w:r>
          </w:p>
          <w:p w14:paraId="6A1D0042" w14:textId="5DE7BACC" w:rsidR="00D27341" w:rsidRPr="00963923" w:rsidRDefault="005D7DE3" w:rsidP="00EA648E">
            <w:pPr>
              <w:pStyle w:val="TableParagraph"/>
              <w:numPr>
                <w:ilvl w:val="0"/>
                <w:numId w:val="8"/>
              </w:numPr>
              <w:spacing w:before="37" w:line="235" w:lineRule="auto"/>
              <w:ind w:right="180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D27341" w:rsidRPr="00963923">
              <w:rPr>
                <w:color w:val="221F1F"/>
                <w:sz w:val="16"/>
                <w:szCs w:val="16"/>
              </w:rPr>
              <w:t>ombines traveling with manipulative skills for execution to a target (e.g., scoring in soccer, hockey and basketball)</w:t>
            </w:r>
          </w:p>
        </w:tc>
      </w:tr>
      <w:tr w:rsidR="00B26D12" w:rsidRPr="00963923" w14:paraId="531A6591" w14:textId="77777777" w:rsidTr="00D37C8D">
        <w:trPr>
          <w:trHeight w:val="37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textDirection w:val="btLr"/>
            <w:vAlign w:val="center"/>
          </w:tcPr>
          <w:p w14:paraId="3E5108BD" w14:textId="77777777" w:rsidR="00D27341" w:rsidRPr="00963923" w:rsidRDefault="00D27341" w:rsidP="00D273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5C90045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D8BC7E" w14:textId="2A80FA58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jogging, running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1C2717" w14:textId="10463E82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travels showing differentiation between sprinting and running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476E6" w14:textId="14E00028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runs for distance using a mature pattern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220B5B" w14:textId="6ECEE5A2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u</w:t>
            </w:r>
            <w:r w:rsidR="00D27341" w:rsidRPr="00963923">
              <w:rPr>
                <w:color w:val="221F1F"/>
                <w:sz w:val="16"/>
                <w:szCs w:val="16"/>
              </w:rPr>
              <w:t>ses appropriate pacing for a variety of running distances</w:t>
            </w:r>
          </w:p>
        </w:tc>
      </w:tr>
      <w:tr w:rsidR="00B26D12" w:rsidRPr="00963923" w14:paraId="01C3450D" w14:textId="77777777" w:rsidTr="00D37C8D">
        <w:trPr>
          <w:trHeight w:val="37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textDirection w:val="btLr"/>
            <w:vAlign w:val="center"/>
          </w:tcPr>
          <w:p w14:paraId="2E6A53AE" w14:textId="77777777" w:rsidR="00D27341" w:rsidRPr="00963923" w:rsidRDefault="00D27341" w:rsidP="00D273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0190630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A56FB" w14:textId="5693D2C2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jumping &amp; landing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0F4053" w14:textId="22C4219D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jumps and lands in the horizontal and vertical planes using a mature pattern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235E4F" w14:textId="4B2BE014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uses spring  and step take-offs and landings specific to gymnastics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E5D257" w14:textId="7D2DBD46" w:rsidR="00D27341" w:rsidRPr="00963923" w:rsidRDefault="0037102E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>ombines jumping and landing pat- terns with loco- motor and manipulative skills in dance, gymnastics and small-sided practice</w:t>
            </w:r>
            <w:r w:rsidR="005D7DE3" w:rsidRPr="00963923">
              <w:rPr>
                <w:color w:val="221F1F"/>
                <w:sz w:val="16"/>
                <w:szCs w:val="16"/>
              </w:rPr>
              <w:t xml:space="preserve"> tasks in games environments</w:t>
            </w:r>
          </w:p>
        </w:tc>
      </w:tr>
      <w:tr w:rsidR="00B26D12" w:rsidRPr="00963923" w14:paraId="4833399A" w14:textId="77777777" w:rsidTr="00D37C8D">
        <w:trPr>
          <w:trHeight w:val="37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textDirection w:val="btLr"/>
            <w:vAlign w:val="center"/>
          </w:tcPr>
          <w:p w14:paraId="58E23D18" w14:textId="77777777" w:rsidR="00D27341" w:rsidRPr="00963923" w:rsidRDefault="00D27341" w:rsidP="00D273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7A4EA31F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5893CF" w14:textId="4D5E9260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dance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D4E18F" w14:textId="13F7B7F3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performs teacher-selected and developmentally appropriate dance steps and movement patterns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DE0A2F" w14:textId="60FF2376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locomotor movement patterns and dance steps to create and perform an original dance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3981BE" w14:textId="57D2E0D6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ombines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locomotor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skills in cultural as well as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creative </w:t>
            </w:r>
            <w:r w:rsidR="002E4E4E" w:rsidRPr="00963923">
              <w:rPr>
                <w:color w:val="221F1F"/>
                <w:spacing w:val="-4"/>
                <w:sz w:val="16"/>
                <w:szCs w:val="16"/>
              </w:rPr>
              <w:t>danc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es (self and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group) </w:t>
            </w:r>
            <w:r w:rsidR="002E4E4E" w:rsidRPr="00963923">
              <w:rPr>
                <w:color w:val="221F1F"/>
                <w:sz w:val="16"/>
                <w:szCs w:val="16"/>
              </w:rPr>
              <w:t>with correct rhythm and pattern</w:t>
            </w:r>
          </w:p>
        </w:tc>
      </w:tr>
      <w:tr w:rsidR="00B26D12" w:rsidRPr="00963923" w14:paraId="47037ED5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947AD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E7E6E6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693F651A" w14:textId="34CADF37" w:rsidR="00D27341" w:rsidRPr="006F0042" w:rsidRDefault="00D27341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Non-locomotor</w:t>
            </w: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4724E9" w14:textId="3DB2295B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combinations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68B8F" w14:textId="1CB1F51B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performs a sequence of locomotor skills, transitioning from one skill to another smoothly and without hesitation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F4C31E" w14:textId="68926EDA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traveling with manipulative skills of dribbling, throwing, catching and striking in teacher- and/or student-designed practice tasks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EE2B64" w14:textId="61FE0541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D27341" w:rsidRPr="00963923">
              <w:rPr>
                <w:color w:val="221F1F"/>
                <w:sz w:val="16"/>
                <w:szCs w:val="16"/>
              </w:rPr>
              <w:t>pplies skill</w:t>
            </w:r>
          </w:p>
        </w:tc>
      </w:tr>
      <w:tr w:rsidR="00B26D12" w:rsidRPr="00963923" w14:paraId="58072611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E4290B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39077A6A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F0122A" w14:textId="50B1A506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balance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5D769" w14:textId="56EE59CC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balances on different bases of support demonstrating muscular tension and extension of free body parts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559E41" w14:textId="5ECA2067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balances on different bases of support on apparatus, demonstrating levels and shapes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A4E58D" w14:textId="2F90B3DF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>ombines balance and transferring weight in a gymnastics sequence or dance with a partner</w:t>
            </w:r>
          </w:p>
        </w:tc>
      </w:tr>
      <w:tr w:rsidR="00B26D12" w:rsidRPr="00963923" w14:paraId="756CAAC4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39B0DF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C4341A9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3AEAE7" w14:textId="22A558D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weight transfer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527928" w14:textId="6A6BA458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transfers weight from feet to hands for momentary weight support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FEDA2F" w14:textId="5F4DFE08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transfers weight from feet to hands, varying speed and using large extensions (e.g., mule kick, handstand, cartwheel)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051111" w14:textId="1261E12C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</w:t>
            </w:r>
            <w:r w:rsidR="00D27341" w:rsidRPr="00963923">
              <w:rPr>
                <w:sz w:val="16"/>
                <w:szCs w:val="16"/>
              </w:rPr>
              <w:t>ransfers weight in gymnastics and dance environments</w:t>
            </w:r>
          </w:p>
        </w:tc>
      </w:tr>
      <w:tr w:rsidR="00B26D12" w:rsidRPr="00963923" w14:paraId="6A2427C5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6D8B3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16641642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B6A38B" w14:textId="6003874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weight transfer, rolling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ACBC80" w14:textId="0298286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C84C65" w14:textId="371A5327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27ACFD" w14:textId="4053CA34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</w:tr>
      <w:tr w:rsidR="00B26D12" w:rsidRPr="00963923" w14:paraId="4ACECCDB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B7D73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9A87480" w14:textId="77777777" w:rsidR="00D27341" w:rsidRPr="00963923" w:rsidRDefault="00D27341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8A3687" w14:textId="48DA13EB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curing &amp; stretching; twisting &amp; bending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5AC5B0" w14:textId="1F39E34A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moves into and out of gymnastics balances with curling, twisting and stretching actions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5ED94F" w14:textId="5D0FC843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moves into and out of balances on apparatus with curling, twisting and stretching actions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C3ACF4" w14:textId="20F76B44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p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erforms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curling, twisting and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stretching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actions with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correct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application in dance, gymnastics, small-sided practice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tasks </w:t>
            </w:r>
            <w:r w:rsidR="002E4E4E" w:rsidRPr="00963923">
              <w:rPr>
                <w:color w:val="221F1F"/>
                <w:sz w:val="16"/>
                <w:szCs w:val="16"/>
              </w:rPr>
              <w:t>and games environ</w:t>
            </w:r>
            <w:r w:rsidRPr="00963923">
              <w:rPr>
                <w:color w:val="221F1F"/>
                <w:sz w:val="16"/>
                <w:szCs w:val="16"/>
              </w:rPr>
              <w:t>ments</w:t>
            </w:r>
          </w:p>
        </w:tc>
      </w:tr>
      <w:tr w:rsidR="00B26D12" w:rsidRPr="00963923" w14:paraId="49689AA2" w14:textId="77777777" w:rsidTr="00D37C8D">
        <w:trPr>
          <w:trHeight w:val="1384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BF1CF" w14:textId="77777777" w:rsidR="005D7DE3" w:rsidRPr="00963923" w:rsidRDefault="005D7DE3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4" w:space="0" w:color="D9D9D9" w:themeColor="background1" w:themeShade="D9"/>
              <w:bottom w:val="single" w:sz="4" w:space="0" w:color="E7E6E6"/>
              <w:right w:val="single" w:sz="4" w:space="0" w:color="D9D9D9"/>
            </w:tcBorders>
            <w:textDirection w:val="btLr"/>
            <w:vAlign w:val="center"/>
          </w:tcPr>
          <w:p w14:paraId="30F87628" w14:textId="77777777" w:rsidR="005D7DE3" w:rsidRPr="00963923" w:rsidRDefault="005D7DE3" w:rsidP="006F00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6D99BD8" w14:textId="0F25B0B5" w:rsidR="005D7DE3" w:rsidRPr="00D37C8D" w:rsidRDefault="005D7DE3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combination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E76817" w14:textId="77777777" w:rsidR="005D7DE3" w:rsidRPr="00963923" w:rsidRDefault="005D7DE3" w:rsidP="00EA648E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locomotor skills and movement concepts (levels, shapes, extensions, pathways, force, time, flow) to create and perform a dance</w:t>
            </w:r>
          </w:p>
          <w:p w14:paraId="253C99F8" w14:textId="58910A01" w:rsidR="005D7DE3" w:rsidRPr="00963923" w:rsidRDefault="005D7DE3" w:rsidP="00EA648E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balance and weight transfers with movement concepts to create and perform a dance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EB732C" w14:textId="497F2053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traveling with balance and weight transfers to create a gymnastics sequence with and without equipment or apparatus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3AE1BAE" w14:textId="78C0872C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combines locomotor skills and movement concepts (levels, shapes, extensions, pathways, force, time, flow) to create and perform a dance with a group</w:t>
            </w:r>
          </w:p>
        </w:tc>
      </w:tr>
      <w:tr w:rsidR="00932BCB" w:rsidRPr="00963923" w14:paraId="5D16B075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56902BB6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extDirection w:val="btLr"/>
            <w:vAlign w:val="center"/>
          </w:tcPr>
          <w:p w14:paraId="73E9CCE4" w14:textId="2F4F545B" w:rsidR="0044396F" w:rsidRPr="006F0042" w:rsidRDefault="00D27341" w:rsidP="00932BC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Manipulative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vAlign w:val="center"/>
          </w:tcPr>
          <w:p w14:paraId="6B66369E" w14:textId="38B4D9FC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underhand throw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4A4BE6" w14:textId="289B6704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throws underhand to a partner or target with reasonable accuracy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4EA42C" w14:textId="269466D2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32E37D2" w14:textId="59165192" w:rsidR="00D27341" w:rsidRPr="00963923" w:rsidRDefault="005D7DE3" w:rsidP="00EA648E">
            <w:pPr>
              <w:pStyle w:val="TableParagraph"/>
              <w:numPr>
                <w:ilvl w:val="0"/>
                <w:numId w:val="10"/>
              </w:numPr>
              <w:spacing w:before="34" w:line="235" w:lineRule="auto"/>
              <w:ind w:left="360" w:right="212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t</w:t>
            </w:r>
            <w:r w:rsidR="00D27341" w:rsidRPr="00963923">
              <w:rPr>
                <w:color w:val="221F1F"/>
                <w:sz w:val="16"/>
                <w:szCs w:val="16"/>
              </w:rPr>
              <w:t>hrows underhand using a mature pattern in nondynamic environments (closed skills), with different sizes and types of objects</w:t>
            </w:r>
          </w:p>
          <w:p w14:paraId="6FFD2238" w14:textId="4D7F6618" w:rsidR="00D27341" w:rsidRPr="00963923" w:rsidRDefault="005D7DE3" w:rsidP="00EA648E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t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hrows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underhand to a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large target with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>accuracy</w:t>
            </w:r>
          </w:p>
        </w:tc>
      </w:tr>
      <w:tr w:rsidR="00B26D12" w:rsidRPr="00963923" w14:paraId="793ADDE2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E7E6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06AD1A45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9D58B9A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59782C" w14:textId="56884CA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overhand throw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641909" w14:textId="0858084A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throws overhand demonstrating 3 of the 5 critical elements of a mature pattern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E6298D" w14:textId="37DBD449" w:rsidR="00D27341" w:rsidRPr="00963923" w:rsidRDefault="00D27341" w:rsidP="00EA648E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throws overhand using a mature pattern in nondynamic environments</w:t>
            </w:r>
          </w:p>
          <w:p w14:paraId="02213B13" w14:textId="2183F755" w:rsidR="00D27341" w:rsidRPr="00963923" w:rsidRDefault="00D27341" w:rsidP="00EA648E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throws overhand to a partner or at a target with accuracy at a reasonable distance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6FE182" w14:textId="3D2E6E8A" w:rsidR="00D27341" w:rsidRPr="00963923" w:rsidRDefault="005D7DE3" w:rsidP="00EA648E">
            <w:pPr>
              <w:pStyle w:val="TableParagraph"/>
              <w:numPr>
                <w:ilvl w:val="0"/>
                <w:numId w:val="11"/>
              </w:numPr>
              <w:spacing w:before="34" w:line="235" w:lineRule="auto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t</w:t>
            </w:r>
            <w:r w:rsidR="002E4E4E" w:rsidRPr="00963923">
              <w:rPr>
                <w:color w:val="221F1F"/>
                <w:sz w:val="16"/>
                <w:szCs w:val="16"/>
              </w:rPr>
              <w:t>hrows overhand using a mature pattern in nondynamic environments (closed skills), with different sizes and types of balls</w:t>
            </w:r>
          </w:p>
          <w:p w14:paraId="4FE40259" w14:textId="090FC613" w:rsidR="00D27341" w:rsidRPr="00963923" w:rsidRDefault="005D7DE3" w:rsidP="00EA648E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t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hrows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overhand to a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large target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with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>accuracy</w:t>
            </w:r>
          </w:p>
        </w:tc>
      </w:tr>
      <w:tr w:rsidR="00B26D12" w:rsidRPr="00963923" w14:paraId="36BB327D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66F9B77A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1500A7F4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7ECF1" w14:textId="234EF4CB" w:rsidR="00D27341" w:rsidRPr="00D37C8D" w:rsidRDefault="00D27341" w:rsidP="00B26D12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passing with hands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89C752" w14:textId="04E42A6B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developmentally appropriate/emerging outcomes appear in grade 4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B0729A" w14:textId="2F1E4541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throws to a moving partner with reasonable accuracy in a nondynamic environment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4463DE" w14:textId="631A7E9D" w:rsidR="00D27341" w:rsidRPr="00963923" w:rsidRDefault="005D7DE3" w:rsidP="00EA648E">
            <w:pPr>
              <w:pStyle w:val="TableParagraph"/>
              <w:numPr>
                <w:ilvl w:val="0"/>
                <w:numId w:val="12"/>
              </w:numPr>
              <w:spacing w:before="37" w:line="235" w:lineRule="auto"/>
              <w:ind w:right="307"/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t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hrows </w:t>
            </w:r>
            <w:r w:rsidR="002E4E4E" w:rsidRPr="00963923">
              <w:rPr>
                <w:color w:val="221F1F"/>
                <w:sz w:val="16"/>
                <w:szCs w:val="16"/>
              </w:rPr>
              <w:t>with accu</w:t>
            </w:r>
            <w:r w:rsidR="002E4E4E" w:rsidRPr="00963923">
              <w:rPr>
                <w:color w:val="221F1F"/>
                <w:spacing w:val="-6"/>
                <w:sz w:val="16"/>
                <w:szCs w:val="16"/>
              </w:rPr>
              <w:t xml:space="preserve">racy,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both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partners </w:t>
            </w:r>
            <w:r w:rsidR="002E4E4E" w:rsidRPr="00963923">
              <w:rPr>
                <w:color w:val="221F1F"/>
                <w:sz w:val="16"/>
                <w:szCs w:val="16"/>
              </w:rPr>
              <w:t>moving</w:t>
            </w:r>
          </w:p>
          <w:p w14:paraId="5129414E" w14:textId="55213DD3" w:rsidR="00D27341" w:rsidRPr="00963923" w:rsidRDefault="005D7DE3" w:rsidP="00EA648E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t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hrows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with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 xml:space="preserve">reason- </w:t>
            </w:r>
            <w:r w:rsidR="00D27341" w:rsidRPr="00963923">
              <w:rPr>
                <w:color w:val="221F1F"/>
                <w:sz w:val="16"/>
                <w:szCs w:val="16"/>
              </w:rPr>
              <w:t>able accuracy in dynamic, small- sided practice task</w:t>
            </w:r>
            <w:r w:rsidRPr="00963923">
              <w:rPr>
                <w:color w:val="221F1F"/>
                <w:sz w:val="16"/>
                <w:szCs w:val="16"/>
              </w:rPr>
              <w:t>s</w:t>
            </w:r>
          </w:p>
        </w:tc>
      </w:tr>
      <w:tr w:rsidR="00B26D12" w:rsidRPr="00963923" w14:paraId="56C97381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7028224D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EB8D962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7876B8" w14:textId="0D02025F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catching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6F3CD2" w14:textId="2ED48C4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catches a gently tossed hand-size ball from a partner demonstrating 4 of the 5 critical elements of a mature pattern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7D252D" w14:textId="31D383B8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catches a thrown ball above the head, at chest or waist level and along the ground using a mature pattern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074E5F" w14:textId="7FBF3B07" w:rsidR="00D27341" w:rsidRPr="00963923" w:rsidRDefault="005D7DE3" w:rsidP="00EA648E">
            <w:pPr>
              <w:pStyle w:val="TableParagraph"/>
              <w:numPr>
                <w:ilvl w:val="0"/>
                <w:numId w:val="13"/>
              </w:numPr>
              <w:spacing w:before="34" w:line="235" w:lineRule="auto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D27341" w:rsidRPr="00963923">
              <w:rPr>
                <w:color w:val="221F1F"/>
                <w:sz w:val="16"/>
                <w:szCs w:val="16"/>
              </w:rPr>
              <w:t>atches a batted ball above the head, at chest or waist level, and along the ground using a mature pat- tern in a nondynamic environment (closed skills</w:t>
            </w:r>
            <w:r w:rsidRPr="00963923">
              <w:rPr>
                <w:color w:val="221F1F"/>
                <w:sz w:val="16"/>
                <w:szCs w:val="16"/>
              </w:rPr>
              <w:t>)</w:t>
            </w:r>
          </w:p>
          <w:p w14:paraId="7B87E162" w14:textId="547A2658" w:rsidR="00D27341" w:rsidRPr="00963923" w:rsidRDefault="005D7DE3" w:rsidP="00EA648E">
            <w:pPr>
              <w:pStyle w:val="TableParagraph"/>
              <w:numPr>
                <w:ilvl w:val="0"/>
                <w:numId w:val="13"/>
              </w:numPr>
              <w:spacing w:before="1" w:line="235" w:lineRule="auto"/>
              <w:ind w:right="233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>atches with accu</w:t>
            </w:r>
            <w:r w:rsidR="002E4E4E" w:rsidRPr="00963923">
              <w:rPr>
                <w:color w:val="221F1F"/>
                <w:spacing w:val="-6"/>
                <w:sz w:val="16"/>
                <w:szCs w:val="16"/>
              </w:rPr>
              <w:t xml:space="preserve">racy,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both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partners </w:t>
            </w:r>
            <w:r w:rsidR="002E4E4E" w:rsidRPr="00963923">
              <w:rPr>
                <w:color w:val="221F1F"/>
                <w:sz w:val="16"/>
                <w:szCs w:val="16"/>
              </w:rPr>
              <w:t>moving</w:t>
            </w:r>
          </w:p>
          <w:p w14:paraId="6607DD80" w14:textId="3C357AC6" w:rsidR="00D27341" w:rsidRPr="00963923" w:rsidRDefault="005D7DE3" w:rsidP="00EA64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atches with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>reason</w:t>
            </w:r>
            <w:r w:rsidR="00D27341" w:rsidRPr="00963923">
              <w:rPr>
                <w:color w:val="221F1F"/>
                <w:sz w:val="16"/>
                <w:szCs w:val="16"/>
              </w:rPr>
              <w:t>able accuracy in dynamic, small- sided practice tasks</w:t>
            </w:r>
          </w:p>
        </w:tc>
      </w:tr>
      <w:tr w:rsidR="00B26D12" w:rsidRPr="00963923" w14:paraId="1B6C1B64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41A722A2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3E87645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0E119A" w14:textId="7BB7E6F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dribbling/ball control with hands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C6274C" w14:textId="3C2CE05D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and travels in general space at slow to moderate jogging speed, with control of ball and body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D215D9" w14:textId="785DF743" w:rsidR="00D27341" w:rsidRPr="00963923" w:rsidRDefault="00D27341" w:rsidP="00EA648E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in self-space with both the preferred and nonpreferred hands using a mature pattern</w:t>
            </w:r>
          </w:p>
          <w:p w14:paraId="72DE6D17" w14:textId="4946B3D9" w:rsidR="00D27341" w:rsidRPr="00963923" w:rsidRDefault="00D27341" w:rsidP="00EA648E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in general space with control of ball and body while increasing and decreasing  speed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0C0D6E" w14:textId="0F00457B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D27341" w:rsidRPr="00963923">
              <w:rPr>
                <w:color w:val="221F1F"/>
                <w:sz w:val="16"/>
                <w:szCs w:val="16"/>
              </w:rPr>
              <w:t>ombines hand drib- bling with other skills during 1v1 practice tasks</w:t>
            </w:r>
          </w:p>
        </w:tc>
      </w:tr>
      <w:tr w:rsidR="00B26D12" w:rsidRPr="00963923" w14:paraId="20365B06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0F98A1EA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6D883BDD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6D6D6C" w14:textId="155AA14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dribbling/ball control with feet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0B7D82" w14:textId="58503B5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with the feet in general space at slow to moderate jogging speed with control of ball and body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DAC3B0" w14:textId="3A421D32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with the feet in general space with control of ball and body while increasing and decreasing speed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91FA25" w14:textId="39BEBCC3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D27341" w:rsidRPr="00963923">
              <w:rPr>
                <w:color w:val="221F1F"/>
                <w:sz w:val="16"/>
                <w:szCs w:val="16"/>
              </w:rPr>
              <w:t>ombines foot dribbling with other skills in 1v1 practice tasks</w:t>
            </w:r>
          </w:p>
        </w:tc>
      </w:tr>
      <w:tr w:rsidR="00B26D12" w:rsidRPr="00963923" w14:paraId="12124F5E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47659FC7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0AF726E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C5B756" w14:textId="570DEB91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passing &amp; receiving with feet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171BC3" w14:textId="01828BA9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passes and receives a ball with the outsides and insides of the feet to a stationary partner, “giving” on reception before returning the pass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03EE19" w14:textId="655C51CA" w:rsidR="00D27341" w:rsidRPr="00963923" w:rsidRDefault="00D27341" w:rsidP="00EA648E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passes and receives a ball with the insides of the feet to a moving partner in a nondynamic environment</w:t>
            </w:r>
          </w:p>
          <w:p w14:paraId="4A90C030" w14:textId="21EA2905" w:rsidR="00D27341" w:rsidRPr="00963923" w:rsidRDefault="00D27341" w:rsidP="00EA648E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passes and receives a ball with the outsides and insides of the feet to a stationary partner, “giving” on reception before returning the pass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FF5CD8" w14:textId="77777777" w:rsidR="005D7DE3" w:rsidRPr="00963923" w:rsidRDefault="005D7DE3" w:rsidP="00EA648E">
            <w:pPr>
              <w:pStyle w:val="TableParagraph"/>
              <w:spacing w:before="34" w:line="235" w:lineRule="auto"/>
              <w:ind w:left="0" w:right="102"/>
              <w:rPr>
                <w:color w:val="221F1F"/>
                <w:spacing w:val="-3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p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asses with the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feet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using a mature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pat- </w:t>
            </w:r>
            <w:r w:rsidR="00D27341" w:rsidRPr="00963923">
              <w:rPr>
                <w:color w:val="221F1F"/>
                <w:sz w:val="16"/>
                <w:szCs w:val="16"/>
              </w:rPr>
              <w:t>tern as both</w:t>
            </w:r>
            <w:r w:rsidR="00D27341" w:rsidRPr="00963923">
              <w:rPr>
                <w:color w:val="221F1F"/>
                <w:spacing w:val="-18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>partners travel</w:t>
            </w:r>
          </w:p>
          <w:p w14:paraId="2E29BBB1" w14:textId="5AB22B51" w:rsidR="00D27341" w:rsidRPr="00963923" w:rsidRDefault="005D7DE3" w:rsidP="00EA648E">
            <w:pPr>
              <w:pStyle w:val="TableParagraph"/>
              <w:spacing w:before="34" w:line="235" w:lineRule="auto"/>
              <w:ind w:left="0" w:right="102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receives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 a pass</w:t>
            </w:r>
            <w:r w:rsidR="00D27341" w:rsidRPr="00963923">
              <w:rPr>
                <w:color w:val="221F1F"/>
                <w:spacing w:val="-23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with </w:t>
            </w:r>
            <w:r w:rsidR="00D27341" w:rsidRPr="00963923">
              <w:rPr>
                <w:color w:val="221F1F"/>
                <w:sz w:val="16"/>
                <w:szCs w:val="16"/>
              </w:rPr>
              <w:t>the feet using a mature pattern</w:t>
            </w:r>
            <w:r w:rsidR="00D27341" w:rsidRPr="00963923">
              <w:rPr>
                <w:color w:val="221F1F"/>
                <w:spacing w:val="-11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as</w:t>
            </w:r>
            <w:r w:rsidRPr="00963923">
              <w:rPr>
                <w:color w:val="221F1F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both partners</w:t>
            </w:r>
            <w:r w:rsidRPr="00963923">
              <w:rPr>
                <w:color w:val="221F1F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travel</w:t>
            </w:r>
          </w:p>
        </w:tc>
      </w:tr>
      <w:tr w:rsidR="00B26D12" w:rsidRPr="00963923" w14:paraId="65237579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7D39BEFD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2B60D97C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844157" w14:textId="24C7909D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dribbling in combination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CB7189" w14:textId="130B297F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developmentally appropriate/emerging outcomes appear in grade 4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CF60D3" w14:textId="7CF318E3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with hands or feet in combination with other skills (e.g., passing, receiving, shooting)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6C24025" w14:textId="11A63F07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</w:t>
            </w:r>
            <w:r w:rsidR="00D27341" w:rsidRPr="00963923">
              <w:rPr>
                <w:color w:val="221F1F"/>
                <w:sz w:val="16"/>
                <w:szCs w:val="16"/>
              </w:rPr>
              <w:t>ribbles with</w:t>
            </w:r>
            <w:r w:rsidR="00D27341" w:rsidRPr="00963923">
              <w:rPr>
                <w:color w:val="221F1F"/>
                <w:spacing w:val="-14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hands or feet with mature patterns in a</w:t>
            </w:r>
            <w:r w:rsidR="00D27341" w:rsidRPr="00963923">
              <w:rPr>
                <w:color w:val="221F1F"/>
                <w:spacing w:val="-31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variety of small-sided game forms</w:t>
            </w:r>
          </w:p>
        </w:tc>
      </w:tr>
      <w:tr w:rsidR="00B26D12" w:rsidRPr="00963923" w14:paraId="0FC03EC9" w14:textId="77777777" w:rsidTr="00D37C8D">
        <w:trPr>
          <w:trHeight w:val="1172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65DA8B7B" w14:textId="77777777" w:rsidR="005D7DE3" w:rsidRPr="00963923" w:rsidRDefault="005D7DE3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0C25E160" w14:textId="77777777" w:rsidR="005D7DE3" w:rsidRPr="00963923" w:rsidRDefault="005D7DE3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vAlign w:val="center"/>
          </w:tcPr>
          <w:p w14:paraId="2443E4BC" w14:textId="65008500" w:rsidR="005D7DE3" w:rsidRPr="00D37C8D" w:rsidRDefault="005D7DE3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kicking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4E417D" w14:textId="77777777" w:rsidR="005D7DE3" w:rsidRPr="00963923" w:rsidRDefault="005D7DE3" w:rsidP="00EA648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uses a continuous running approach and intentionally performs a kick along the ground and a kick in the air, demonstrating 4 of the 5 critical elements of a mature pattern for each</w:t>
            </w:r>
          </w:p>
          <w:p w14:paraId="5BAAD75D" w14:textId="3033188D" w:rsidR="005D7DE3" w:rsidRPr="00963923" w:rsidRDefault="005D7DE3" w:rsidP="00EA648E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uses a continuous running approach and kicks a stationary ball for accuracy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14E72C" w14:textId="130EE49D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kicks along the ground and in the air, and punts using mature patterns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0F55B66" w14:textId="146E6464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demonstrates mature patterns in kicking and punting in small-sided practice task environments</w:t>
            </w:r>
          </w:p>
        </w:tc>
      </w:tr>
      <w:tr w:rsidR="00B26D12" w:rsidRPr="00963923" w14:paraId="7FE50542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05894E24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7F876782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vAlign w:val="center"/>
          </w:tcPr>
          <w:p w14:paraId="089ADB6B" w14:textId="73B2F242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volley, underhand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7E04EA5" w14:textId="5FD246E9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volleys an object with an underhand or sidearm striking pattern, sending it forward over a net, to the wall or over a line to a partner while demonstrating 4 of the 5 critical elements of a mature pattern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35E151" w14:textId="1043BBAD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volleys underhand using a mature pattern, in a dynamic environment (e.g., two square, four square, handball)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5119DF1" w14:textId="2CB1BF9D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D27341" w:rsidRPr="00963923">
              <w:rPr>
                <w:color w:val="221F1F"/>
                <w:sz w:val="16"/>
                <w:szCs w:val="16"/>
              </w:rPr>
              <w:t>pplies skill</w:t>
            </w:r>
          </w:p>
        </w:tc>
      </w:tr>
      <w:tr w:rsidR="00B26D12" w:rsidRPr="00963923" w14:paraId="359512C2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0D215453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52ACA0A9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9C4930" w14:textId="6FE2DF22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volley, overhead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DB08F73" w14:textId="0C87EFEE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developmentally appropriate/emerging outcomes appear in grade 4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97C26E3" w14:textId="20F31766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volleys a ball with a two-hand overhead pattern, sending it upward, demonstrating 4 of the 5 critical elements of a mature pattern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BD76CA" w14:textId="2E1232C0" w:rsidR="00D27341" w:rsidRPr="00963923" w:rsidRDefault="005D7DE3" w:rsidP="00EA648E">
            <w:pPr>
              <w:pStyle w:val="TableParagraph"/>
              <w:spacing w:before="30" w:line="276" w:lineRule="auto"/>
              <w:ind w:left="0" w:right="163"/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v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olleys </w:t>
            </w:r>
            <w:r w:rsidR="00D27341" w:rsidRPr="00963923">
              <w:rPr>
                <w:color w:val="221F1F"/>
                <w:sz w:val="16"/>
                <w:szCs w:val="16"/>
              </w:rPr>
              <w:t>a ball using a two-hand</w:t>
            </w:r>
            <w:r w:rsidR="00D27341" w:rsidRPr="00963923">
              <w:rPr>
                <w:color w:val="221F1F"/>
                <w:spacing w:val="-7"/>
                <w:sz w:val="16"/>
                <w:szCs w:val="16"/>
              </w:rPr>
              <w:t xml:space="preserve"> </w:t>
            </w:r>
            <w:r w:rsidR="00D27341" w:rsidRPr="00963923">
              <w:rPr>
                <w:color w:val="221F1F"/>
                <w:sz w:val="16"/>
                <w:szCs w:val="16"/>
              </w:rPr>
              <w:t>pattern,</w:t>
            </w:r>
          </w:p>
          <w:p w14:paraId="19831E45" w14:textId="40D2A918" w:rsidR="005D7DE3" w:rsidRPr="00963923" w:rsidRDefault="00D27341" w:rsidP="00EA648E">
            <w:pPr>
              <w:pStyle w:val="TableParagraph"/>
              <w:spacing w:line="218" w:lineRule="auto"/>
              <w:ind w:left="0" w:right="338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sending it upward to a target</w:t>
            </w:r>
          </w:p>
          <w:p w14:paraId="0AECB2D4" w14:textId="0B31B6A3" w:rsidR="00D27341" w:rsidRPr="00963923" w:rsidRDefault="00D27341" w:rsidP="00EA648E">
            <w:pPr>
              <w:rPr>
                <w:sz w:val="16"/>
                <w:szCs w:val="16"/>
              </w:rPr>
            </w:pPr>
          </w:p>
        </w:tc>
      </w:tr>
      <w:tr w:rsidR="00B26D12" w:rsidRPr="00963923" w14:paraId="1405EB0D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1EF509E4" w14:textId="77777777" w:rsidR="005D7DE3" w:rsidRPr="00963923" w:rsidRDefault="005D7DE3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9894446" w14:textId="77777777" w:rsidR="005D7DE3" w:rsidRPr="00963923" w:rsidRDefault="005D7DE3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nil"/>
              <w:right w:val="single" w:sz="4" w:space="0" w:color="D9D9D9"/>
            </w:tcBorders>
            <w:vAlign w:val="center"/>
          </w:tcPr>
          <w:p w14:paraId="620D001A" w14:textId="5BF3D0DE" w:rsidR="005D7DE3" w:rsidRPr="00D37C8D" w:rsidRDefault="005D7DE3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striking, short implement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E0E461" w14:textId="77777777" w:rsidR="005D7DE3" w:rsidRPr="00963923" w:rsidRDefault="005D7DE3" w:rsidP="00EA648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strikes an object with a short-handled implement, sending it forward over a low net or to a wall</w:t>
            </w:r>
          </w:p>
          <w:p w14:paraId="27C9DB02" w14:textId="23A6544D" w:rsidR="005D7DE3" w:rsidRPr="00963923" w:rsidRDefault="005D7DE3" w:rsidP="00EA648E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lastRenderedPageBreak/>
              <w:t>strikes an object with a short-handled implement, while demonstrating 3 of the 5 critical elements of a mature pattern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DCE49BA" w14:textId="77777777" w:rsidR="005D7DE3" w:rsidRPr="00963923" w:rsidRDefault="005D7DE3" w:rsidP="00EA648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lastRenderedPageBreak/>
              <w:t>strikes an object with a short-handled implement while demonstrating a mature pattern</w:t>
            </w:r>
          </w:p>
          <w:p w14:paraId="05E3B558" w14:textId="1DEF514B" w:rsidR="005D7DE3" w:rsidRPr="00963923" w:rsidRDefault="005D7DE3" w:rsidP="00EA648E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lastRenderedPageBreak/>
              <w:t>strikes an object with a short-handled implement, alternating hits with a partner over a low net or against a wall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BB0ADBD" w14:textId="6580CB9E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lastRenderedPageBreak/>
              <w:t>strikes an object consecutively, with a partner, using a short-handed implement, over a net or against a wall, in either a competitive or cooperative game environment</w:t>
            </w:r>
          </w:p>
        </w:tc>
      </w:tr>
      <w:tr w:rsidR="00B26D12" w:rsidRPr="00963923" w14:paraId="69B4BD0C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469E8E7C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4BCD1765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E7E6E6"/>
              <w:bottom w:val="single" w:sz="4" w:space="0" w:color="D9D9D9"/>
              <w:right w:val="single" w:sz="4" w:space="0" w:color="D9D9D9"/>
            </w:tcBorders>
            <w:vAlign w:val="center"/>
          </w:tcPr>
          <w:p w14:paraId="16074A32" w14:textId="43A9B0E9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striking, long implement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B62519" w14:textId="1BCCEB6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strikes a ball with a long-handled implement, sending it forward, while using proper grip for the implement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BA0E1E" w14:textId="47557856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strikes an object with a long-handled implement (e.g., hockey stick, golf club, batt, tennis racket, badminton racket), while demonstrating 3 of the 5 critical elements of a mature pattern for the implement (grip, stance, body orientation, swing plane and follow through)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F42691D" w14:textId="670B80F6" w:rsidR="00D27341" w:rsidRPr="00963923" w:rsidRDefault="005D7DE3" w:rsidP="00EA648E">
            <w:pPr>
              <w:pStyle w:val="TableParagraph"/>
              <w:numPr>
                <w:ilvl w:val="0"/>
                <w:numId w:val="19"/>
              </w:numPr>
              <w:spacing w:before="34" w:line="235" w:lineRule="auto"/>
              <w:ind w:left="360"/>
              <w:rPr>
                <w:sz w:val="16"/>
                <w:szCs w:val="16"/>
              </w:rPr>
            </w:pPr>
            <w:r w:rsidRPr="00963923">
              <w:rPr>
                <w:color w:val="221F1F"/>
                <w:spacing w:val="-3"/>
                <w:sz w:val="16"/>
                <w:szCs w:val="16"/>
              </w:rPr>
              <w:t>s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trikes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a pitched </w:t>
            </w:r>
            <w:r w:rsidR="00D27341" w:rsidRPr="00963923">
              <w:rPr>
                <w:color w:val="221F1F"/>
                <w:spacing w:val="-5"/>
                <w:sz w:val="16"/>
                <w:szCs w:val="16"/>
              </w:rPr>
              <w:t xml:space="preserve">ball </w:t>
            </w:r>
            <w:r w:rsidR="00D27341" w:rsidRPr="00963923">
              <w:rPr>
                <w:color w:val="221F1F"/>
                <w:sz w:val="16"/>
                <w:szCs w:val="16"/>
              </w:rPr>
              <w:t>with a bat using a mature pattern</w:t>
            </w:r>
          </w:p>
          <w:p w14:paraId="3ABC6D2A" w14:textId="196807D9" w:rsidR="00D27341" w:rsidRPr="00963923" w:rsidRDefault="005D7DE3" w:rsidP="00EA648E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ombines striking with a long implement (e.g., bat,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hockey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stick) with receiving and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traveling </w:t>
            </w:r>
            <w:r w:rsidR="002E4E4E" w:rsidRPr="00963923">
              <w:rPr>
                <w:color w:val="221F1F"/>
                <w:sz w:val="16"/>
                <w:szCs w:val="16"/>
              </w:rPr>
              <w:t>skills in a small-sided game</w:t>
            </w:r>
          </w:p>
        </w:tc>
      </w:tr>
      <w:tr w:rsidR="00B26D12" w:rsidRPr="00963923" w14:paraId="3A0A81FB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3F120789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1B7D8FB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0BD039" w14:textId="3C2F6866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combine with locomotor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402001" w14:textId="25E67156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developmentally appropriate/emerging outcomes appear in grade 4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18A598" w14:textId="72B04739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traveling with the manipulative skills of dribbling, throwing, catching and striking in a teacher- and/or student-designed practice task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95B340" w14:textId="43DE3207" w:rsidR="00D27341" w:rsidRPr="00963923" w:rsidRDefault="002E4E4E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 xml:space="preserve">Combines manipulative skills and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>travel</w:t>
            </w:r>
            <w:r w:rsidRPr="00963923">
              <w:rPr>
                <w:color w:val="221F1F"/>
                <w:sz w:val="16"/>
                <w:szCs w:val="16"/>
              </w:rPr>
              <w:t xml:space="preserve">ing for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 xml:space="preserve">execution </w:t>
            </w:r>
            <w:r w:rsidRPr="00963923">
              <w:rPr>
                <w:color w:val="221F1F"/>
                <w:sz w:val="16"/>
                <w:szCs w:val="16"/>
              </w:rPr>
              <w:t xml:space="preserve">to a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 xml:space="preserve">target </w:t>
            </w:r>
            <w:r w:rsidRPr="00963923">
              <w:rPr>
                <w:color w:val="221F1F"/>
                <w:sz w:val="16"/>
                <w:szCs w:val="16"/>
              </w:rPr>
              <w:t xml:space="preserve">(e.g.,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 xml:space="preserve">scoring </w:t>
            </w:r>
            <w:r w:rsidRPr="00963923">
              <w:rPr>
                <w:color w:val="221F1F"/>
                <w:sz w:val="16"/>
                <w:szCs w:val="16"/>
              </w:rPr>
              <w:t xml:space="preserve">in </w:t>
            </w:r>
            <w:r w:rsidRPr="00963923">
              <w:rPr>
                <w:color w:val="221F1F"/>
                <w:spacing w:val="-5"/>
                <w:sz w:val="16"/>
                <w:szCs w:val="16"/>
              </w:rPr>
              <w:t xml:space="preserve">soccer,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 xml:space="preserve">hockey </w:t>
            </w:r>
            <w:r w:rsidRPr="00963923">
              <w:rPr>
                <w:color w:val="221F1F"/>
                <w:spacing w:val="-5"/>
                <w:sz w:val="16"/>
                <w:szCs w:val="16"/>
              </w:rPr>
              <w:t xml:space="preserve">and </w:t>
            </w:r>
            <w:r w:rsidRPr="00963923">
              <w:rPr>
                <w:color w:val="221F1F"/>
                <w:sz w:val="16"/>
                <w:szCs w:val="16"/>
              </w:rPr>
              <w:t>basketball</w:t>
            </w:r>
            <w:r w:rsidR="005D7DE3" w:rsidRPr="00963923">
              <w:rPr>
                <w:color w:val="221F1F"/>
                <w:sz w:val="16"/>
                <w:szCs w:val="16"/>
              </w:rPr>
              <w:t>)</w:t>
            </w:r>
          </w:p>
        </w:tc>
      </w:tr>
      <w:tr w:rsidR="00B26D12" w:rsidRPr="00963923" w14:paraId="31728C56" w14:textId="77777777" w:rsidTr="00D37C8D">
        <w:trPr>
          <w:trHeight w:val="314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/>
            </w:tcBorders>
            <w:vAlign w:val="center"/>
          </w:tcPr>
          <w:p w14:paraId="79A7F7B8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</w:tcPr>
          <w:p w14:paraId="3BD7455B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E7E6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8C831C" w14:textId="5390D5EE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jumping rope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8E94D9" w14:textId="0CF5E5E3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performs intermediate jump-rope skills for both long or short ropes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F13435" w14:textId="3E812540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creates a jump-rope routine with a partner, using either a short or long rope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6C93E6" w14:textId="22468A4B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</w:t>
            </w:r>
            <w:r w:rsidR="00D27341" w:rsidRPr="00963923">
              <w:rPr>
                <w:sz w:val="16"/>
                <w:szCs w:val="16"/>
              </w:rPr>
              <w:t>reates a jump-rope routine with a partner, using either a short or long rope</w:t>
            </w:r>
          </w:p>
        </w:tc>
      </w:tr>
      <w:tr w:rsidR="00B26D12" w:rsidRPr="00963923" w14:paraId="2DAA098E" w14:textId="77777777" w:rsidTr="00D37C8D">
        <w:trPr>
          <w:cantSplit/>
          <w:trHeight w:val="1134"/>
        </w:trPr>
        <w:tc>
          <w:tcPr>
            <w:tcW w:w="52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E292060" w14:textId="77777777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E7E6E6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5ACBBB98" w14:textId="69921D31" w:rsidR="00D27341" w:rsidRPr="006F0042" w:rsidRDefault="00D27341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Safety</w:t>
            </w:r>
          </w:p>
        </w:tc>
        <w:tc>
          <w:tcPr>
            <w:tcW w:w="16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68238E6" w14:textId="45273CAF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safety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05C71CA" w14:textId="22CBFD3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works independently and safely in physical activity settings</w:t>
            </w:r>
          </w:p>
        </w:tc>
        <w:tc>
          <w:tcPr>
            <w:tcW w:w="3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E8A350" w14:textId="496DF11E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works safely with peers and equipment in physical activity settings</w:t>
            </w:r>
          </w:p>
        </w:tc>
        <w:tc>
          <w:tcPr>
            <w:tcW w:w="35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CE1FE2" w14:textId="7FEB34C0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2E4E4E" w:rsidRPr="00963923">
              <w:rPr>
                <w:color w:val="221F1F"/>
                <w:sz w:val="16"/>
                <w:szCs w:val="16"/>
              </w:rPr>
              <w:t>pplies safety principles with age-appropriate physical activities</w:t>
            </w:r>
          </w:p>
        </w:tc>
      </w:tr>
      <w:tr w:rsidR="00B26D12" w:rsidRPr="00963923" w14:paraId="11A242EB" w14:textId="77777777" w:rsidTr="00D37C8D">
        <w:trPr>
          <w:trHeight w:val="395"/>
        </w:trPr>
        <w:tc>
          <w:tcPr>
            <w:tcW w:w="52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7F82F3D3" w14:textId="3B45F2FF" w:rsidR="00D27341" w:rsidRPr="006F0042" w:rsidRDefault="00D27341" w:rsidP="00D27341">
            <w:pPr>
              <w:ind w:left="113" w:right="113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0042">
              <w:rPr>
                <w:rFonts w:ascii="Century Gothic" w:hAnsi="Century Gothic"/>
                <w:sz w:val="22"/>
                <w:szCs w:val="22"/>
              </w:rPr>
              <w:t>Application in games and sports</w:t>
            </w:r>
          </w:p>
        </w:tc>
        <w:tc>
          <w:tcPr>
            <w:tcW w:w="44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7B7C36E2" w14:textId="58588EE6" w:rsidR="006F0042" w:rsidRPr="006F0042" w:rsidRDefault="00D27341" w:rsidP="006F0042">
            <w:pPr>
              <w:ind w:left="113" w:right="113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Problem solving/strategy</w:t>
            </w:r>
          </w:p>
          <w:p w14:paraId="5DD0F4B0" w14:textId="586F04B1" w:rsidR="000653B3" w:rsidRPr="006F0042" w:rsidRDefault="000653B3" w:rsidP="006F0042">
            <w:pPr>
              <w:ind w:left="113" w:right="113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CE4F04" w14:textId="07FBE221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space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DFCBA6" w14:textId="178A078A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recognizes the concept of open spaces in a movement context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EF8D865" w14:textId="1967B7EF" w:rsidR="00D27341" w:rsidRPr="00963923" w:rsidRDefault="00D27341" w:rsidP="00EA648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the concept of open space to combination skills involving traveling (e.g., dribbling and traveling)</w:t>
            </w:r>
          </w:p>
          <w:p w14:paraId="0098BD43" w14:textId="286A7C2A" w:rsidR="00D27341" w:rsidRPr="00963923" w:rsidRDefault="00D27341" w:rsidP="00EA648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the concept of closing spaces in practice tasks</w:t>
            </w:r>
          </w:p>
          <w:p w14:paraId="3447FAB3" w14:textId="182A1D65" w:rsidR="00D27341" w:rsidRPr="00963923" w:rsidRDefault="00D27341" w:rsidP="00EA648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dribbles in general space and changes direction and speed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697B0B" w14:textId="00508B6C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>ombines spatial concepts with loco- motor and non-locomotor movements for small groups in gymnastics, dance and games environments</w:t>
            </w:r>
          </w:p>
        </w:tc>
      </w:tr>
      <w:tr w:rsidR="00B26D12" w:rsidRPr="00963923" w14:paraId="1BE9A6FB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69C3E9F8" w14:textId="77777777" w:rsidR="00D27341" w:rsidRPr="00963923" w:rsidRDefault="00D27341" w:rsidP="00D273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3C69B" w14:textId="2F22E8E2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16F748" w14:textId="4085064F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pathways, shapes and levels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619703A" w14:textId="3FE0DB85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recognizes locomotor skills specific to a wide variety of activities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8F350A3" w14:textId="35382C16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movement concepts with skills in practice tasks, gymnastics, and dance environments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96968E3" w14:textId="3B7C0C53" w:rsidR="00D27341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ombines </w:t>
            </w:r>
            <w:r w:rsidR="002E4E4E" w:rsidRPr="00963923">
              <w:rPr>
                <w:color w:val="221F1F"/>
                <w:spacing w:val="-4"/>
                <w:sz w:val="16"/>
                <w:szCs w:val="16"/>
              </w:rPr>
              <w:t xml:space="preserve">movement </w:t>
            </w:r>
            <w:r w:rsidR="002E4E4E" w:rsidRPr="00963923">
              <w:rPr>
                <w:color w:val="221F1F"/>
                <w:sz w:val="16"/>
                <w:szCs w:val="16"/>
              </w:rPr>
              <w:t xml:space="preserve">concepts with skills in small-sided practice tasks in game </w:t>
            </w:r>
            <w:r w:rsidR="002E4E4E" w:rsidRPr="00963923">
              <w:rPr>
                <w:color w:val="221F1F"/>
                <w:spacing w:val="-3"/>
                <w:sz w:val="16"/>
                <w:szCs w:val="16"/>
              </w:rPr>
              <w:t xml:space="preserve">environments, </w:t>
            </w:r>
            <w:r w:rsidR="002E4E4E" w:rsidRPr="00963923">
              <w:rPr>
                <w:color w:val="221F1F"/>
                <w:sz w:val="16"/>
                <w:szCs w:val="16"/>
              </w:rPr>
              <w:t>gymnastics and dance with self-direction</w:t>
            </w:r>
          </w:p>
        </w:tc>
      </w:tr>
      <w:tr w:rsidR="00B26D12" w:rsidRPr="00963923" w14:paraId="296FDE75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143BA6DA" w14:textId="77777777" w:rsidR="00D27341" w:rsidRPr="00963923" w:rsidRDefault="00D27341" w:rsidP="00D273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7CC579" w14:textId="7067B523" w:rsidR="00D27341" w:rsidRPr="00963923" w:rsidRDefault="00D27341" w:rsidP="00D27341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0B0895B" w14:textId="4CDD7174" w:rsidR="00D27341" w:rsidRPr="00D37C8D" w:rsidRDefault="00D27341" w:rsidP="00D27341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speed, direction, force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F9205BC" w14:textId="4709BAB1" w:rsidR="00D27341" w:rsidRPr="00963923" w:rsidRDefault="00D27341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combines movement concepts (direction, levels, force, time) with skills as directed by the teacher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82AC40" w14:textId="732D4E11" w:rsidR="00D27341" w:rsidRPr="00963923" w:rsidRDefault="00D27341" w:rsidP="00EA648E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 xml:space="preserve">applies the movement concepts of speed, endurance and pacing for running </w:t>
            </w:r>
          </w:p>
          <w:p w14:paraId="6FF2AE13" w14:textId="2C18E9B9" w:rsidR="00D27341" w:rsidRPr="00963923" w:rsidRDefault="00D27341" w:rsidP="00EA648E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the concepts of direction and force when striking an object with a short-handled implement, sending it toward a designated target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562A80B" w14:textId="5503E30C" w:rsidR="00D27341" w:rsidRPr="00963923" w:rsidRDefault="005D7DE3" w:rsidP="00EA648E">
            <w:pPr>
              <w:pStyle w:val="TableParagraph"/>
              <w:numPr>
                <w:ilvl w:val="0"/>
                <w:numId w:val="21"/>
              </w:numPr>
              <w:spacing w:before="34" w:line="235" w:lineRule="auto"/>
              <w:ind w:right="186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pplies movement concepts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to </w:t>
            </w:r>
            <w:r w:rsidR="00D27341" w:rsidRPr="00963923">
              <w:rPr>
                <w:color w:val="221F1F"/>
                <w:spacing w:val="-5"/>
                <w:sz w:val="16"/>
                <w:szCs w:val="16"/>
              </w:rPr>
              <w:t xml:space="preserve">strategy </w:t>
            </w:r>
            <w:r w:rsidR="00D27341" w:rsidRPr="00963923">
              <w:rPr>
                <w:color w:val="221F1F"/>
                <w:sz w:val="16"/>
                <w:szCs w:val="16"/>
              </w:rPr>
              <w:t>in game situations</w:t>
            </w:r>
          </w:p>
          <w:p w14:paraId="4F27D7C8" w14:textId="25D77082" w:rsidR="00D27341" w:rsidRPr="00963923" w:rsidRDefault="005D7DE3" w:rsidP="00EA648E">
            <w:pPr>
              <w:pStyle w:val="TableParagraph"/>
              <w:numPr>
                <w:ilvl w:val="0"/>
                <w:numId w:val="21"/>
              </w:numPr>
              <w:spacing w:line="235" w:lineRule="auto"/>
              <w:ind w:right="129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pplies the </w:t>
            </w:r>
            <w:r w:rsidR="00D27341" w:rsidRPr="00963923">
              <w:rPr>
                <w:color w:val="221F1F"/>
                <w:spacing w:val="-4"/>
                <w:sz w:val="16"/>
                <w:szCs w:val="16"/>
              </w:rPr>
              <w:t xml:space="preserve">concepts </w:t>
            </w:r>
            <w:r w:rsidR="00D27341" w:rsidRPr="00963923">
              <w:rPr>
                <w:color w:val="221F1F"/>
                <w:sz w:val="16"/>
                <w:szCs w:val="16"/>
              </w:rPr>
              <w:t xml:space="preserve">of direction and </w:t>
            </w:r>
            <w:r w:rsidR="00D27341" w:rsidRPr="00963923">
              <w:rPr>
                <w:color w:val="221F1F"/>
                <w:spacing w:val="-3"/>
                <w:sz w:val="16"/>
                <w:szCs w:val="16"/>
              </w:rPr>
              <w:t xml:space="preserve">force to strike </w:t>
            </w:r>
            <w:r w:rsidR="00D27341" w:rsidRPr="00963923">
              <w:rPr>
                <w:color w:val="221F1F"/>
                <w:sz w:val="16"/>
                <w:szCs w:val="16"/>
              </w:rPr>
              <w:t>an object with a long- handled implement</w:t>
            </w:r>
          </w:p>
          <w:p w14:paraId="4C0CFDC2" w14:textId="0B64B67A" w:rsidR="00D27341" w:rsidRPr="00963923" w:rsidRDefault="005D7DE3" w:rsidP="00EA648E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</w:t>
            </w:r>
            <w:r w:rsidR="002E4E4E" w:rsidRPr="00963923">
              <w:rPr>
                <w:color w:val="221F1F"/>
                <w:sz w:val="16"/>
                <w:szCs w:val="16"/>
              </w:rPr>
              <w:t>nalyzes movement situations and applies movement concepts (e.g., force, direction, speed, pathways, extensions) in small-sided practice tasks in game environments, dance and gymnastics</w:t>
            </w:r>
          </w:p>
        </w:tc>
      </w:tr>
      <w:tr w:rsidR="00B26D12" w:rsidRPr="00963923" w14:paraId="3CB07396" w14:textId="77777777" w:rsidTr="00D37C8D">
        <w:trPr>
          <w:trHeight w:val="395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29E914AC" w14:textId="77777777" w:rsidR="005D7DE3" w:rsidRPr="00963923" w:rsidRDefault="005D7DE3" w:rsidP="005D7D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AC7B3" w14:textId="77777777" w:rsidR="005D7DE3" w:rsidRPr="00963923" w:rsidRDefault="005D7DE3" w:rsidP="005D7DE3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75C073B" w14:textId="6A3DE11A" w:rsidR="005D7DE3" w:rsidRPr="00D37C8D" w:rsidRDefault="005D7DE3" w:rsidP="005D7DE3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alignment and muscular tension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8E16CF" w14:textId="161004D4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employs the concept of muscular tension with balance in gymnastics and dance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0DDBC4" w14:textId="4B028B73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CB4BC80" w14:textId="3DBE64B9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</w:tr>
      <w:tr w:rsidR="00B26D12" w:rsidRPr="00963923" w14:paraId="0337D5B5" w14:textId="77777777" w:rsidTr="00D37C8D">
        <w:trPr>
          <w:trHeight w:val="1961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20C2EEAF" w14:textId="77777777" w:rsidR="005D7DE3" w:rsidRPr="00963923" w:rsidRDefault="005D7DE3" w:rsidP="005D7D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4B605A" w14:textId="77777777" w:rsidR="005D7DE3" w:rsidRPr="00963923" w:rsidRDefault="005D7DE3" w:rsidP="005D7DE3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BC400C" w14:textId="790BB967" w:rsidR="005D7DE3" w:rsidRPr="00D37C8D" w:rsidRDefault="005D7DE3" w:rsidP="005D7DE3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strategies and tactics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4196E64" w14:textId="77777777" w:rsidR="005D7DE3" w:rsidRPr="00963923" w:rsidRDefault="005D7DE3" w:rsidP="00EA648E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applies simple strategies and tactics in chasing activities</w:t>
            </w:r>
          </w:p>
          <w:p w14:paraId="17F2072B" w14:textId="0EACF24F" w:rsidR="005D7DE3" w:rsidRPr="00963923" w:rsidRDefault="005D7DE3" w:rsidP="00EA648E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applies simple strategies in fleeing activities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A041781" w14:textId="400C510A" w:rsidR="005D7DE3" w:rsidRPr="00963923" w:rsidRDefault="005D7DE3" w:rsidP="00EA648E">
            <w:pPr>
              <w:pStyle w:val="ListParagraph"/>
              <w:numPr>
                <w:ilvl w:val="0"/>
                <w:numId w:val="23"/>
              </w:numPr>
              <w:rPr>
                <w:color w:val="221F1F"/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applies simple offensive strategies and tactics in chasing and fleeing activities</w:t>
            </w:r>
          </w:p>
          <w:p w14:paraId="3B09CB5F" w14:textId="7D04A322" w:rsidR="005D7DE3" w:rsidRPr="00963923" w:rsidRDefault="005D7DE3" w:rsidP="00EA648E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recognizes the type of kicks needed for different games &amp; sports situations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E02262" w14:textId="3DFA75DD" w:rsidR="005D7DE3" w:rsidRPr="00963923" w:rsidRDefault="005D7DE3" w:rsidP="00EA648E">
            <w:pPr>
              <w:pStyle w:val="TableParagraph"/>
              <w:numPr>
                <w:ilvl w:val="0"/>
                <w:numId w:val="24"/>
              </w:numPr>
              <w:spacing w:before="34" w:line="235" w:lineRule="auto"/>
              <w:ind w:right="239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 xml:space="preserve">applies basic </w:t>
            </w:r>
            <w:r w:rsidRPr="00963923">
              <w:rPr>
                <w:color w:val="221F1F"/>
                <w:spacing w:val="-6"/>
                <w:sz w:val="16"/>
                <w:szCs w:val="16"/>
              </w:rPr>
              <w:t>offens</w:t>
            </w:r>
            <w:r w:rsidRPr="00963923">
              <w:rPr>
                <w:color w:val="221F1F"/>
                <w:sz w:val="16"/>
                <w:szCs w:val="16"/>
              </w:rPr>
              <w:t xml:space="preserve">ive and </w:t>
            </w:r>
            <w:r w:rsidRPr="00963923">
              <w:rPr>
                <w:color w:val="221F1F"/>
                <w:spacing w:val="-3"/>
                <w:sz w:val="16"/>
                <w:szCs w:val="16"/>
              </w:rPr>
              <w:t xml:space="preserve">defensive strategies and </w:t>
            </w:r>
            <w:r w:rsidRPr="00963923">
              <w:rPr>
                <w:color w:val="221F1F"/>
                <w:sz w:val="16"/>
                <w:szCs w:val="16"/>
              </w:rPr>
              <w:t>tactics in invasion small-sided practice tasks</w:t>
            </w:r>
          </w:p>
          <w:p w14:paraId="1116459B" w14:textId="4C8885F0" w:rsidR="005D7DE3" w:rsidRPr="00963923" w:rsidRDefault="005D7DE3" w:rsidP="00EA648E">
            <w:pPr>
              <w:pStyle w:val="TableParagraph"/>
              <w:numPr>
                <w:ilvl w:val="0"/>
                <w:numId w:val="24"/>
              </w:numPr>
              <w:spacing w:line="235" w:lineRule="auto"/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applies basic offensive and defensive strategies and tactics in net and wall small-sided practice tasks</w:t>
            </w:r>
          </w:p>
          <w:p w14:paraId="01CBD1AF" w14:textId="2C871C2F" w:rsidR="005D7DE3" w:rsidRPr="00963923" w:rsidRDefault="005D7DE3" w:rsidP="00EA648E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recognizes the type of throw, volley or striking action needed for different games and sports situations</w:t>
            </w:r>
          </w:p>
        </w:tc>
      </w:tr>
      <w:tr w:rsidR="00B26D12" w:rsidRPr="00963923" w14:paraId="0FD6ACFB" w14:textId="77777777" w:rsidTr="00D37C8D">
        <w:trPr>
          <w:cantSplit/>
          <w:trHeight w:val="1134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443CFC" w14:textId="77777777" w:rsidR="005D7DE3" w:rsidRPr="00963923" w:rsidRDefault="005D7DE3" w:rsidP="005D7DE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55E498E4" w14:textId="0E93F1BA" w:rsidR="005D7DE3" w:rsidRPr="006F0042" w:rsidRDefault="005D7DE3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Rules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4A082CC" w14:textId="02C4228C" w:rsidR="005D7DE3" w:rsidRPr="00D37C8D" w:rsidRDefault="005D7DE3" w:rsidP="005D7DE3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rules and etiquette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CE391E" w14:textId="606E86E5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recognizes the role of rules and etiquette in physical activity with peers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DCA3AB8" w14:textId="7583AA59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exhibits etiquette and adherence to rules in a variety of physical activities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23B8129" w14:textId="0A286A3E" w:rsidR="005D7DE3" w:rsidRPr="00963923" w:rsidRDefault="005D7DE3" w:rsidP="00EA648E">
            <w:pPr>
              <w:rPr>
                <w:sz w:val="16"/>
                <w:szCs w:val="16"/>
              </w:rPr>
            </w:pPr>
            <w:r w:rsidRPr="00963923">
              <w:rPr>
                <w:color w:val="221F1F"/>
                <w:sz w:val="16"/>
                <w:szCs w:val="16"/>
              </w:rPr>
              <w:t>critiques the etiquette involved in rules of various game activities</w:t>
            </w:r>
          </w:p>
        </w:tc>
      </w:tr>
      <w:tr w:rsidR="00B26D12" w:rsidRPr="002E4E4E" w14:paraId="1D1740B6" w14:textId="77777777" w:rsidTr="00D37C8D">
        <w:trPr>
          <w:cantSplit/>
          <w:trHeight w:val="1889"/>
        </w:trPr>
        <w:tc>
          <w:tcPr>
            <w:tcW w:w="52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D285C6E" w14:textId="77777777" w:rsidR="00E97D0E" w:rsidRPr="00963923" w:rsidRDefault="00E97D0E" w:rsidP="005D7DE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extDirection w:val="btLr"/>
            <w:vAlign w:val="center"/>
          </w:tcPr>
          <w:p w14:paraId="406EDD39" w14:textId="41584D03" w:rsidR="00E97D0E" w:rsidRPr="006F0042" w:rsidRDefault="00E97D0E" w:rsidP="006F004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F0042">
              <w:rPr>
                <w:rFonts w:ascii="Century Gothic" w:hAnsi="Century Gothic"/>
                <w:sz w:val="18"/>
                <w:szCs w:val="18"/>
              </w:rPr>
              <w:t>Playing as a team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7C2DC06" w14:textId="0B80ABE1" w:rsidR="00E97D0E" w:rsidRPr="00D37C8D" w:rsidRDefault="00E97D0E" w:rsidP="005D7DE3">
            <w:pPr>
              <w:rPr>
                <w:rFonts w:ascii="Century Gothic" w:hAnsi="Century Gothic"/>
                <w:sz w:val="16"/>
                <w:szCs w:val="16"/>
              </w:rPr>
            </w:pPr>
            <w:r w:rsidRPr="00D37C8D">
              <w:rPr>
                <w:rFonts w:ascii="Century Gothic" w:hAnsi="Century Gothic"/>
                <w:sz w:val="16"/>
                <w:szCs w:val="16"/>
              </w:rPr>
              <w:t>working with others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23FEC0" w14:textId="77777777" w:rsidR="00E97D0E" w:rsidRPr="00963923" w:rsidRDefault="00E97D0E" w:rsidP="00EA648E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works cooperatively with others</w:t>
            </w:r>
          </w:p>
          <w:p w14:paraId="2E8F8201" w14:textId="5BF0C12C" w:rsidR="00E97D0E" w:rsidRPr="00963923" w:rsidRDefault="00E97D0E" w:rsidP="00EA648E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praises others for their success in movement performance</w:t>
            </w:r>
          </w:p>
        </w:tc>
        <w:tc>
          <w:tcPr>
            <w:tcW w:w="3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B290E99" w14:textId="77777777" w:rsidR="00E97D0E" w:rsidRPr="00963923" w:rsidRDefault="00E97D0E" w:rsidP="00EA648E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praises the movement performance of others both more skilled and less skilled</w:t>
            </w:r>
          </w:p>
          <w:p w14:paraId="7829B7E2" w14:textId="2121F879" w:rsidR="00E97D0E" w:rsidRPr="00963923" w:rsidRDefault="00E97D0E" w:rsidP="00EA648E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accepts players of all skill levels into the physical activity</w:t>
            </w:r>
          </w:p>
        </w:tc>
        <w:tc>
          <w:tcPr>
            <w:tcW w:w="3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8053AE" w14:textId="1BE7B03F" w:rsidR="00E97D0E" w:rsidRPr="002E4E4E" w:rsidRDefault="00E97D0E" w:rsidP="00EA648E">
            <w:pPr>
              <w:rPr>
                <w:sz w:val="16"/>
                <w:szCs w:val="16"/>
              </w:rPr>
            </w:pPr>
            <w:r w:rsidRPr="00963923">
              <w:rPr>
                <w:sz w:val="16"/>
                <w:szCs w:val="16"/>
              </w:rPr>
              <w:t>applies skill</w:t>
            </w:r>
          </w:p>
        </w:tc>
      </w:tr>
    </w:tbl>
    <w:p w14:paraId="031DC3B7" w14:textId="0E30E65E" w:rsidR="000841DF" w:rsidRDefault="000841DF"/>
    <w:p w14:paraId="05024E90" w14:textId="7896A207" w:rsidR="008808CB" w:rsidRDefault="008808CB"/>
    <w:sectPr w:rsidR="008808CB" w:rsidSect="001E42C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BEF7" w14:textId="77777777" w:rsidR="008F4E8E" w:rsidRDefault="008F4E8E" w:rsidP="006F0042">
      <w:r>
        <w:separator/>
      </w:r>
    </w:p>
  </w:endnote>
  <w:endnote w:type="continuationSeparator" w:id="0">
    <w:p w14:paraId="7C970FBB" w14:textId="77777777" w:rsidR="008F4E8E" w:rsidRDefault="008F4E8E" w:rsidP="006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564D" w14:textId="4D654EED" w:rsidR="006F0042" w:rsidRPr="006F0042" w:rsidRDefault="006F0042" w:rsidP="006F0042">
    <w:pPr>
      <w:tabs>
        <w:tab w:val="center" w:pos="5940"/>
        <w:tab w:val="left" w:pos="11070"/>
        <w:tab w:val="left" w:pos="11970"/>
        <w:tab w:val="left" w:pos="12330"/>
        <w:tab w:val="right" w:pos="14310"/>
      </w:tabs>
      <w:spacing w:after="20"/>
      <w:ind w:right="-90" w:firstLine="14"/>
      <w:rPr>
        <w:rFonts w:eastAsia="MS Mincho"/>
        <w:sz w:val="16"/>
        <w:szCs w:val="16"/>
      </w:rPr>
    </w:pPr>
    <w:r w:rsidRPr="005D607B">
      <w:rPr>
        <w:rFonts w:eastAsia="MS Mincho"/>
        <w:iCs/>
        <w:sz w:val="16"/>
        <w:szCs w:val="16"/>
      </w:rPr>
      <w:t>*</w:t>
    </w:r>
    <w:r w:rsidRPr="005D607B">
      <w:rPr>
        <w:rFonts w:eastAsia="Cambria"/>
        <w:iCs/>
        <w:sz w:val="16"/>
        <w:szCs w:val="16"/>
      </w:rPr>
      <w:t>Catholic identity</w:t>
    </w:r>
    <w:r w:rsidRPr="005D607B">
      <w:rPr>
        <w:rFonts w:eastAsia="Cambria"/>
        <w:iCs/>
        <w:sz w:val="16"/>
        <w:szCs w:val="16"/>
      </w:rPr>
      <w:tab/>
    </w:r>
    <w:r w:rsidRPr="00E77489">
      <w:rPr>
        <w:rFonts w:eastAsia="Cambria"/>
        <w:iCs/>
        <w:sz w:val="16"/>
        <w:szCs w:val="16"/>
      </w:rPr>
      <w:t>developed in partnership with via learning and the Diocese of Dallas</w:t>
    </w:r>
    <w:r w:rsidRPr="005D607B">
      <w:rPr>
        <w:rFonts w:eastAsia="Cambria"/>
        <w:iCs/>
        <w:sz w:val="16"/>
        <w:szCs w:val="16"/>
      </w:rPr>
      <w:tab/>
    </w:r>
    <w:r w:rsidRPr="005D607B">
      <w:rPr>
        <w:rFonts w:eastAsia="MS Mincho"/>
        <w:position w:val="-2"/>
        <w:sz w:val="16"/>
        <w:szCs w:val="16"/>
      </w:rPr>
      <w:t>©</w:t>
    </w:r>
    <w:r w:rsidRPr="005D607B">
      <w:rPr>
        <w:rFonts w:eastAsia="Cambria"/>
        <w:iCs/>
        <w:sz w:val="16"/>
        <w:szCs w:val="16"/>
      </w:rPr>
      <w:t xml:space="preserve"> via learning</w:t>
    </w:r>
    <w:r w:rsidRPr="005D607B">
      <w:rPr>
        <w:rFonts w:eastAsia="Cambria"/>
        <w:iCs/>
        <w:sz w:val="16"/>
        <w:szCs w:val="16"/>
      </w:rPr>
      <w:tab/>
      <w:t xml:space="preserve"> </w:t>
    </w:r>
    <w:r w:rsidRPr="005D607B">
      <w:rPr>
        <w:rFonts w:eastAsia="Cambria"/>
        <w:sz w:val="16"/>
        <w:szCs w:val="16"/>
      </w:rPr>
      <w:t>v. 5.4.21</w:t>
    </w:r>
    <w:r>
      <w:rPr>
        <w:rFonts w:eastAsia="Cambria"/>
        <w:sz w:val="16"/>
        <w:szCs w:val="16"/>
      </w:rPr>
      <w:tab/>
    </w:r>
    <w:r w:rsidRPr="005D607B">
      <w:rPr>
        <w:rFonts w:eastAsia="Cambria"/>
        <w:sz w:val="16"/>
        <w:szCs w:val="16"/>
      </w:rPr>
      <w:fldChar w:fldCharType="begin"/>
    </w:r>
    <w:r w:rsidRPr="005D607B">
      <w:rPr>
        <w:rFonts w:eastAsia="Cambria"/>
        <w:sz w:val="16"/>
        <w:szCs w:val="16"/>
      </w:rPr>
      <w:instrText xml:space="preserve"> PAGE   \* MERGEFORMAT </w:instrText>
    </w:r>
    <w:r w:rsidRPr="005D607B">
      <w:rPr>
        <w:rFonts w:eastAsia="Cambria"/>
        <w:sz w:val="16"/>
        <w:szCs w:val="16"/>
      </w:rPr>
      <w:fldChar w:fldCharType="separate"/>
    </w:r>
    <w:r>
      <w:rPr>
        <w:rFonts w:eastAsia="Cambria"/>
        <w:sz w:val="16"/>
        <w:szCs w:val="16"/>
      </w:rPr>
      <w:t>1</w:t>
    </w:r>
    <w:r w:rsidRPr="005D607B">
      <w:rPr>
        <w:rFonts w:eastAsia="Cambri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59A3" w14:textId="77777777" w:rsidR="008F4E8E" w:rsidRDefault="008F4E8E" w:rsidP="006F0042">
      <w:r>
        <w:separator/>
      </w:r>
    </w:p>
  </w:footnote>
  <w:footnote w:type="continuationSeparator" w:id="0">
    <w:p w14:paraId="26008436" w14:textId="77777777" w:rsidR="008F4E8E" w:rsidRDefault="008F4E8E" w:rsidP="006F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051D" w14:textId="0E9CF6BE" w:rsidR="006F0042" w:rsidRPr="00522AE2" w:rsidRDefault="006F0042" w:rsidP="006F0042">
    <w:pPr>
      <w:spacing w:after="240"/>
      <w:outlineLvl w:val="0"/>
      <w:rPr>
        <w:rFonts w:ascii="Century Gothic" w:eastAsia="Cambria" w:hAnsi="Century Gothic" w:cs="Times New Roman"/>
        <w:color w:val="365F91"/>
        <w:sz w:val="32"/>
      </w:rPr>
    </w:pPr>
    <w:bookmarkStart w:id="1" w:name="_Hlk69907763"/>
    <w:bookmarkStart w:id="2" w:name="_Hlk69907764"/>
    <w:r>
      <w:rPr>
        <w:rFonts w:ascii="Century Gothic" w:eastAsia="Cambria" w:hAnsi="Century Gothic" w:cs="Times New Roman"/>
        <w:noProof/>
        <w:color w:val="365F91"/>
        <w:sz w:val="32"/>
      </w:rPr>
      <w:drawing>
        <wp:anchor distT="0" distB="0" distL="114300" distR="114300" simplePos="0" relativeHeight="251659264" behindDoc="0" locked="0" layoutInCell="1" allowOverlap="1" wp14:anchorId="4599CB2E" wp14:editId="38146C8B">
          <wp:simplePos x="0" y="0"/>
          <wp:positionH relativeFrom="column">
            <wp:posOffset>6880509</wp:posOffset>
          </wp:positionH>
          <wp:positionV relativeFrom="paragraph">
            <wp:posOffset>-175382</wp:posOffset>
          </wp:positionV>
          <wp:extent cx="1210310" cy="5372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 LOGO Vertical Color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Times New Roman"/>
        <w:color w:val="365F91"/>
        <w:sz w:val="32"/>
      </w:rPr>
      <w:t>Physical Education Framework</w:t>
    </w:r>
    <w:r w:rsidRPr="005D607B">
      <w:rPr>
        <w:rFonts w:ascii="Century Gothic" w:eastAsia="Cambria" w:hAnsi="Century Gothic" w:cs="Times New Roman"/>
        <w:color w:val="365F91"/>
        <w:sz w:val="32"/>
      </w:rPr>
      <w:t xml:space="preserve"> – Grade</w:t>
    </w:r>
    <w:r>
      <w:rPr>
        <w:rFonts w:ascii="Century Gothic" w:eastAsia="Cambria" w:hAnsi="Century Gothic" w:cs="Times New Roman"/>
        <w:color w:val="365F91"/>
        <w:sz w:val="32"/>
      </w:rPr>
      <w:t xml:space="preserve">s </w:t>
    </w:r>
    <w:bookmarkEnd w:id="1"/>
    <w:bookmarkEnd w:id="2"/>
    <w:r w:rsidR="00932BCB">
      <w:rPr>
        <w:rFonts w:ascii="Century Gothic" w:eastAsia="Cambria" w:hAnsi="Century Gothic" w:cs="Times New Roman"/>
        <w:color w:val="365F91"/>
        <w:sz w:val="32"/>
      </w:rPr>
      <w:t>3-5</w:t>
    </w:r>
  </w:p>
  <w:p w14:paraId="6016C1B0" w14:textId="77777777" w:rsidR="006F0042" w:rsidRDefault="006F0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31"/>
    <w:multiLevelType w:val="hybridMultilevel"/>
    <w:tmpl w:val="01707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3EF1"/>
    <w:multiLevelType w:val="hybridMultilevel"/>
    <w:tmpl w:val="EE48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A1989"/>
    <w:multiLevelType w:val="hybridMultilevel"/>
    <w:tmpl w:val="85C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02370"/>
    <w:multiLevelType w:val="hybridMultilevel"/>
    <w:tmpl w:val="95929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C4D72"/>
    <w:multiLevelType w:val="hybridMultilevel"/>
    <w:tmpl w:val="87A4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A0F92"/>
    <w:multiLevelType w:val="hybridMultilevel"/>
    <w:tmpl w:val="FBC2D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65B94"/>
    <w:multiLevelType w:val="hybridMultilevel"/>
    <w:tmpl w:val="1200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64984"/>
    <w:multiLevelType w:val="hybridMultilevel"/>
    <w:tmpl w:val="0B20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32773"/>
    <w:multiLevelType w:val="hybridMultilevel"/>
    <w:tmpl w:val="52BE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C635B"/>
    <w:multiLevelType w:val="hybridMultilevel"/>
    <w:tmpl w:val="E35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0765"/>
    <w:multiLevelType w:val="hybridMultilevel"/>
    <w:tmpl w:val="AC18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662E6"/>
    <w:multiLevelType w:val="hybridMultilevel"/>
    <w:tmpl w:val="72A6A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E00A0"/>
    <w:multiLevelType w:val="hybridMultilevel"/>
    <w:tmpl w:val="5E6A8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E71D1"/>
    <w:multiLevelType w:val="hybridMultilevel"/>
    <w:tmpl w:val="8696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461D3"/>
    <w:multiLevelType w:val="hybridMultilevel"/>
    <w:tmpl w:val="5ACC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12E42"/>
    <w:multiLevelType w:val="hybridMultilevel"/>
    <w:tmpl w:val="CD22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2F01"/>
    <w:multiLevelType w:val="hybridMultilevel"/>
    <w:tmpl w:val="F452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46C41"/>
    <w:multiLevelType w:val="hybridMultilevel"/>
    <w:tmpl w:val="C0622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A56D5"/>
    <w:multiLevelType w:val="hybridMultilevel"/>
    <w:tmpl w:val="EDE88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57652"/>
    <w:multiLevelType w:val="hybridMultilevel"/>
    <w:tmpl w:val="0ADA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07CD1"/>
    <w:multiLevelType w:val="hybridMultilevel"/>
    <w:tmpl w:val="4BD48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A1258"/>
    <w:multiLevelType w:val="hybridMultilevel"/>
    <w:tmpl w:val="E49CB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1793A"/>
    <w:multiLevelType w:val="hybridMultilevel"/>
    <w:tmpl w:val="6BE4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DF59A1"/>
    <w:multiLevelType w:val="hybridMultilevel"/>
    <w:tmpl w:val="78C2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55653"/>
    <w:multiLevelType w:val="hybridMultilevel"/>
    <w:tmpl w:val="C204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20D9D"/>
    <w:multiLevelType w:val="hybridMultilevel"/>
    <w:tmpl w:val="F288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B2574"/>
    <w:multiLevelType w:val="hybridMultilevel"/>
    <w:tmpl w:val="2F66B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C7BE7"/>
    <w:multiLevelType w:val="hybridMultilevel"/>
    <w:tmpl w:val="1E76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3"/>
  </w:num>
  <w:num w:numId="5">
    <w:abstractNumId w:val="16"/>
  </w:num>
  <w:num w:numId="6">
    <w:abstractNumId w:val="19"/>
  </w:num>
  <w:num w:numId="7">
    <w:abstractNumId w:val="21"/>
  </w:num>
  <w:num w:numId="8">
    <w:abstractNumId w:val="6"/>
  </w:num>
  <w:num w:numId="9">
    <w:abstractNumId w:val="26"/>
  </w:num>
  <w:num w:numId="10">
    <w:abstractNumId w:val="9"/>
  </w:num>
  <w:num w:numId="11">
    <w:abstractNumId w:val="11"/>
  </w:num>
  <w:num w:numId="12">
    <w:abstractNumId w:val="27"/>
  </w:num>
  <w:num w:numId="13">
    <w:abstractNumId w:val="25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0"/>
  </w:num>
  <w:num w:numId="19">
    <w:abstractNumId w:val="15"/>
  </w:num>
  <w:num w:numId="20">
    <w:abstractNumId w:val="7"/>
  </w:num>
  <w:num w:numId="21">
    <w:abstractNumId w:val="2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DF"/>
    <w:rsid w:val="000066DA"/>
    <w:rsid w:val="00016101"/>
    <w:rsid w:val="00030B54"/>
    <w:rsid w:val="00035769"/>
    <w:rsid w:val="000653B3"/>
    <w:rsid w:val="000801C7"/>
    <w:rsid w:val="000841DF"/>
    <w:rsid w:val="000B0379"/>
    <w:rsid w:val="00116830"/>
    <w:rsid w:val="00193B26"/>
    <w:rsid w:val="001E42C2"/>
    <w:rsid w:val="0023437B"/>
    <w:rsid w:val="002817ED"/>
    <w:rsid w:val="002E4E4E"/>
    <w:rsid w:val="0030032A"/>
    <w:rsid w:val="0032182C"/>
    <w:rsid w:val="0032581C"/>
    <w:rsid w:val="00362C95"/>
    <w:rsid w:val="0037102E"/>
    <w:rsid w:val="00422D50"/>
    <w:rsid w:val="004313B6"/>
    <w:rsid w:val="0044396F"/>
    <w:rsid w:val="004919D9"/>
    <w:rsid w:val="004A707F"/>
    <w:rsid w:val="004E43C3"/>
    <w:rsid w:val="004F39AA"/>
    <w:rsid w:val="005331F3"/>
    <w:rsid w:val="00540430"/>
    <w:rsid w:val="00570F70"/>
    <w:rsid w:val="0059362E"/>
    <w:rsid w:val="005C1CB6"/>
    <w:rsid w:val="005D43B5"/>
    <w:rsid w:val="005D7DE3"/>
    <w:rsid w:val="00645D30"/>
    <w:rsid w:val="006F0042"/>
    <w:rsid w:val="007126DE"/>
    <w:rsid w:val="00791194"/>
    <w:rsid w:val="00834593"/>
    <w:rsid w:val="008808CB"/>
    <w:rsid w:val="008F4E8E"/>
    <w:rsid w:val="00932BCB"/>
    <w:rsid w:val="00956DF7"/>
    <w:rsid w:val="00963923"/>
    <w:rsid w:val="00A3483F"/>
    <w:rsid w:val="00AA438C"/>
    <w:rsid w:val="00B26D12"/>
    <w:rsid w:val="00B3412B"/>
    <w:rsid w:val="00B9310A"/>
    <w:rsid w:val="00BA4796"/>
    <w:rsid w:val="00BC1BC2"/>
    <w:rsid w:val="00C3665A"/>
    <w:rsid w:val="00CB1CBC"/>
    <w:rsid w:val="00CC6346"/>
    <w:rsid w:val="00D27341"/>
    <w:rsid w:val="00D37C8D"/>
    <w:rsid w:val="00D56DBD"/>
    <w:rsid w:val="00DA52AB"/>
    <w:rsid w:val="00E97D0E"/>
    <w:rsid w:val="00EA18FC"/>
    <w:rsid w:val="00EA648E"/>
    <w:rsid w:val="00ED121F"/>
    <w:rsid w:val="00F04D67"/>
    <w:rsid w:val="00F2183E"/>
    <w:rsid w:val="00F34F76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7D5B"/>
  <w15:chartTrackingRefBased/>
  <w15:docId w15:val="{6A23E7C3-ED24-814C-BE67-F2F12ED8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7341"/>
    <w:pPr>
      <w:widowControl w:val="0"/>
      <w:autoSpaceDE w:val="0"/>
      <w:autoSpaceDN w:val="0"/>
      <w:ind w:left="79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03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42"/>
  </w:style>
  <w:style w:type="paragraph" w:styleId="Footer">
    <w:name w:val="footer"/>
    <w:basedOn w:val="Normal"/>
    <w:link w:val="FooterChar"/>
    <w:uiPriority w:val="99"/>
    <w:unhideWhenUsed/>
    <w:rsid w:val="006F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Ann Gohsman</cp:lastModifiedBy>
  <cp:revision>7</cp:revision>
  <dcterms:created xsi:type="dcterms:W3CDTF">2021-01-06T19:22:00Z</dcterms:created>
  <dcterms:modified xsi:type="dcterms:W3CDTF">2021-07-11T01:39:00Z</dcterms:modified>
</cp:coreProperties>
</file>